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08"/>
        <w:tblW w:w="10774" w:type="dxa"/>
        <w:tblLook w:val="04A0" w:firstRow="1" w:lastRow="0" w:firstColumn="1" w:lastColumn="0" w:noHBand="0" w:noVBand="1"/>
      </w:tblPr>
      <w:tblGrid>
        <w:gridCol w:w="5813"/>
        <w:gridCol w:w="2126"/>
        <w:gridCol w:w="2835"/>
      </w:tblGrid>
      <w:tr w:rsidR="000A3738" w:rsidRPr="00DD22AE" w:rsidTr="000A3738">
        <w:trPr>
          <w:trHeight w:val="503"/>
        </w:trPr>
        <w:tc>
          <w:tcPr>
            <w:tcW w:w="5813" w:type="dxa"/>
            <w:tcBorders>
              <w:bottom w:val="single" w:sz="4" w:space="0" w:color="auto"/>
            </w:tcBorders>
            <w:shd w:val="clear" w:color="auto" w:fill="FF0000"/>
          </w:tcPr>
          <w:p w:rsidR="000A3738" w:rsidRPr="00524BC5" w:rsidRDefault="000A3738" w:rsidP="000A3738">
            <w:pPr>
              <w:rPr>
                <w:rFonts w:cstheme="minorHAnsi"/>
                <w:b/>
                <w:sz w:val="24"/>
                <w:szCs w:val="24"/>
              </w:rPr>
            </w:pPr>
            <w:r w:rsidRPr="00524BC5">
              <w:rPr>
                <w:rFonts w:cstheme="minorHAnsi"/>
                <w:b/>
                <w:sz w:val="24"/>
                <w:szCs w:val="24"/>
              </w:rPr>
              <w:t xml:space="preserve">Topic: </w:t>
            </w:r>
            <w:r w:rsidR="001C35D4">
              <w:rPr>
                <w:rFonts w:cstheme="minorHAnsi"/>
                <w:b/>
                <w:sz w:val="24"/>
                <w:szCs w:val="24"/>
              </w:rPr>
              <w:t xml:space="preserve">Food and Nutrition </w:t>
            </w:r>
          </w:p>
        </w:tc>
        <w:tc>
          <w:tcPr>
            <w:tcW w:w="2126" w:type="dxa"/>
            <w:shd w:val="clear" w:color="auto" w:fill="FF0000"/>
          </w:tcPr>
          <w:p w:rsidR="000A3738" w:rsidRPr="00CB1DA9" w:rsidRDefault="000A3738" w:rsidP="000A3738">
            <w:pPr>
              <w:rPr>
                <w:rFonts w:cstheme="minorHAnsi"/>
                <w:b/>
                <w:sz w:val="24"/>
                <w:szCs w:val="24"/>
              </w:rPr>
            </w:pPr>
            <w:r w:rsidRPr="00CB1DA9">
              <w:rPr>
                <w:rFonts w:cstheme="minorHAnsi"/>
                <w:b/>
                <w:sz w:val="24"/>
                <w:szCs w:val="24"/>
              </w:rPr>
              <w:t>Year group</w:t>
            </w:r>
          </w:p>
        </w:tc>
        <w:tc>
          <w:tcPr>
            <w:tcW w:w="2835" w:type="dxa"/>
            <w:shd w:val="clear" w:color="auto" w:fill="FF0000"/>
          </w:tcPr>
          <w:p w:rsidR="000A3738" w:rsidRPr="00CB1DA9" w:rsidRDefault="000A3738" w:rsidP="000A3738">
            <w:pPr>
              <w:rPr>
                <w:rFonts w:cstheme="minorHAnsi"/>
                <w:b/>
                <w:sz w:val="24"/>
                <w:szCs w:val="24"/>
              </w:rPr>
            </w:pPr>
            <w:r w:rsidRPr="00CB1DA9">
              <w:rPr>
                <w:rFonts w:cstheme="minorHAnsi"/>
                <w:b/>
                <w:sz w:val="24"/>
                <w:szCs w:val="24"/>
              </w:rPr>
              <w:t>Term</w:t>
            </w:r>
          </w:p>
        </w:tc>
      </w:tr>
      <w:tr w:rsidR="000A3738" w:rsidRPr="00DD22AE" w:rsidTr="000A3738">
        <w:trPr>
          <w:trHeight w:val="978"/>
        </w:trPr>
        <w:tc>
          <w:tcPr>
            <w:tcW w:w="5813" w:type="dxa"/>
            <w:tcBorders>
              <w:top w:val="single" w:sz="4" w:space="0" w:color="auto"/>
            </w:tcBorders>
          </w:tcPr>
          <w:p w:rsidR="000A3738" w:rsidRPr="000A3738" w:rsidRDefault="000A3738" w:rsidP="000A3738">
            <w:pPr>
              <w:rPr>
                <w:sz w:val="28"/>
              </w:rPr>
            </w:pPr>
            <w:r w:rsidRPr="000A3738">
              <w:rPr>
                <w:sz w:val="28"/>
              </w:rPr>
              <w:t>Design, make and evaluate a sandwich for you to eat as the class picnic.</w:t>
            </w:r>
          </w:p>
        </w:tc>
        <w:tc>
          <w:tcPr>
            <w:tcW w:w="2126" w:type="dxa"/>
          </w:tcPr>
          <w:p w:rsidR="000A3738" w:rsidRPr="000A3738" w:rsidRDefault="000A3738" w:rsidP="000A3738">
            <w:pPr>
              <w:rPr>
                <w:sz w:val="28"/>
              </w:rPr>
            </w:pPr>
            <w:r w:rsidRPr="000A3738">
              <w:rPr>
                <w:sz w:val="28"/>
              </w:rPr>
              <w:t>Year 1</w:t>
            </w:r>
          </w:p>
        </w:tc>
        <w:tc>
          <w:tcPr>
            <w:tcW w:w="2835" w:type="dxa"/>
          </w:tcPr>
          <w:p w:rsidR="000A3738" w:rsidRPr="000A3738" w:rsidRDefault="000A3738" w:rsidP="000A3738">
            <w:pPr>
              <w:rPr>
                <w:sz w:val="28"/>
              </w:rPr>
            </w:pPr>
            <w:r w:rsidRPr="000A3738">
              <w:rPr>
                <w:sz w:val="28"/>
              </w:rPr>
              <w:t xml:space="preserve">5 Sessions </w:t>
            </w:r>
          </w:p>
        </w:tc>
      </w:tr>
    </w:tbl>
    <w:tbl>
      <w:tblPr>
        <w:tblStyle w:val="TableGrid"/>
        <w:tblpPr w:leftFromText="180" w:rightFromText="180" w:vertAnchor="text" w:horzAnchor="margin" w:tblpXSpec="center" w:tblpY="1946"/>
        <w:tblW w:w="10774" w:type="dxa"/>
        <w:tblLook w:val="04A0" w:firstRow="1" w:lastRow="0" w:firstColumn="1" w:lastColumn="0" w:noHBand="0" w:noVBand="1"/>
      </w:tblPr>
      <w:tblGrid>
        <w:gridCol w:w="10774"/>
      </w:tblGrid>
      <w:tr w:rsidR="000A3738" w:rsidRPr="00DD22AE" w:rsidTr="000A3738">
        <w:trPr>
          <w:trHeight w:val="397"/>
        </w:trPr>
        <w:tc>
          <w:tcPr>
            <w:tcW w:w="10774" w:type="dxa"/>
            <w:shd w:val="clear" w:color="auto" w:fill="FF0000"/>
          </w:tcPr>
          <w:p w:rsidR="000A3738" w:rsidRPr="00CB1DA9" w:rsidRDefault="000A3738" w:rsidP="000A3738">
            <w:pPr>
              <w:rPr>
                <w:rFonts w:cstheme="minorHAnsi"/>
                <w:b/>
                <w:sz w:val="24"/>
                <w:szCs w:val="24"/>
              </w:rPr>
            </w:pPr>
            <w:r w:rsidRPr="00CB1DA9">
              <w:rPr>
                <w:rFonts w:cstheme="minorHAnsi"/>
                <w:b/>
                <w:sz w:val="24"/>
                <w:szCs w:val="24"/>
              </w:rPr>
              <w:t>Background knowledge</w:t>
            </w:r>
          </w:p>
        </w:tc>
      </w:tr>
      <w:tr w:rsidR="000A3738" w:rsidRPr="00DD22AE" w:rsidTr="000A3738">
        <w:trPr>
          <w:trHeight w:val="933"/>
        </w:trPr>
        <w:tc>
          <w:tcPr>
            <w:tcW w:w="10774" w:type="dxa"/>
            <w:tcBorders>
              <w:bottom w:val="single" w:sz="4" w:space="0" w:color="auto"/>
            </w:tcBorders>
          </w:tcPr>
          <w:p w:rsidR="000A3738" w:rsidRDefault="000A3738" w:rsidP="000A3738">
            <w:pPr>
              <w:rPr>
                <w:rFonts w:cstheme="minorHAnsi"/>
                <w:color w:val="222222"/>
                <w:sz w:val="24"/>
                <w:szCs w:val="24"/>
                <w:shd w:val="clear" w:color="auto" w:fill="FFFFFF"/>
              </w:rPr>
            </w:pPr>
          </w:p>
          <w:p w:rsidR="000A3738" w:rsidRPr="00DD22AE" w:rsidRDefault="000A3738" w:rsidP="000A3738">
            <w:pPr>
              <w:rPr>
                <w:rFonts w:cstheme="minorHAnsi"/>
                <w:sz w:val="24"/>
                <w:szCs w:val="24"/>
              </w:rPr>
            </w:pPr>
            <w:r w:rsidRPr="00624A30">
              <w:rPr>
                <w:rFonts w:cstheme="minorHAnsi"/>
                <w:sz w:val="24"/>
                <w:szCs w:val="24"/>
              </w:rPr>
              <w:t xml:space="preserve">Moving pictures includes the different ways that you can make a picture move in a book, pop up is the </w:t>
            </w:r>
            <w:proofErr w:type="gramStart"/>
            <w:r w:rsidRPr="00624A30">
              <w:rPr>
                <w:rFonts w:cstheme="minorHAnsi"/>
                <w:sz w:val="24"/>
                <w:szCs w:val="24"/>
              </w:rPr>
              <w:t>most simple</w:t>
            </w:r>
            <w:proofErr w:type="gramEnd"/>
            <w:r w:rsidRPr="00624A30">
              <w:rPr>
                <w:rFonts w:cstheme="minorHAnsi"/>
                <w:sz w:val="24"/>
                <w:szCs w:val="24"/>
              </w:rPr>
              <w:t xml:space="preserve"> example of this, however in this unit children will focus mainly on using sliders and simple levers. They will need to build an understanding of how one part can affect another to design their Christmas cards.</w:t>
            </w:r>
          </w:p>
        </w:tc>
      </w:tr>
    </w:tbl>
    <w:tbl>
      <w:tblPr>
        <w:tblStyle w:val="TableGrid"/>
        <w:tblpPr w:leftFromText="180" w:rightFromText="180" w:vertAnchor="text" w:horzAnchor="margin" w:tblpXSpec="center" w:tblpY="4161"/>
        <w:tblW w:w="10774" w:type="dxa"/>
        <w:tblLook w:val="04A0" w:firstRow="1" w:lastRow="0" w:firstColumn="1" w:lastColumn="0" w:noHBand="0" w:noVBand="1"/>
      </w:tblPr>
      <w:tblGrid>
        <w:gridCol w:w="10774"/>
      </w:tblGrid>
      <w:tr w:rsidR="000A3738" w:rsidRPr="0000100D" w:rsidTr="000A3738">
        <w:trPr>
          <w:trHeight w:val="379"/>
        </w:trPr>
        <w:tc>
          <w:tcPr>
            <w:tcW w:w="10774" w:type="dxa"/>
            <w:shd w:val="clear" w:color="auto" w:fill="FF0000"/>
          </w:tcPr>
          <w:p w:rsidR="000A3738" w:rsidRPr="003239A7" w:rsidRDefault="000A3738" w:rsidP="000A3738">
            <w:pPr>
              <w:rPr>
                <w:rFonts w:cstheme="minorHAnsi"/>
                <w:b/>
                <w:sz w:val="24"/>
                <w:szCs w:val="24"/>
              </w:rPr>
            </w:pPr>
            <w:r w:rsidRPr="003239A7">
              <w:rPr>
                <w:rFonts w:cstheme="minorHAnsi"/>
                <w:b/>
                <w:sz w:val="24"/>
                <w:szCs w:val="24"/>
              </w:rPr>
              <w:t>What should I already know?</w:t>
            </w:r>
          </w:p>
        </w:tc>
      </w:tr>
      <w:tr w:rsidR="000A3738" w:rsidRPr="0000100D" w:rsidTr="000A3738">
        <w:trPr>
          <w:trHeight w:val="1005"/>
        </w:trPr>
        <w:tc>
          <w:tcPr>
            <w:tcW w:w="10774" w:type="dxa"/>
          </w:tcPr>
          <w:p w:rsidR="000A3738" w:rsidRDefault="000A3738" w:rsidP="000A3738">
            <w:pPr>
              <w:rPr>
                <w:sz w:val="24"/>
                <w:szCs w:val="24"/>
              </w:rPr>
            </w:pPr>
          </w:p>
          <w:p w:rsidR="000A3738" w:rsidRDefault="000A3738" w:rsidP="000A3738">
            <w:pPr>
              <w:numPr>
                <w:ilvl w:val="0"/>
                <w:numId w:val="8"/>
              </w:numPr>
              <w:pBdr>
                <w:top w:val="nil"/>
                <w:left w:val="nil"/>
                <w:bottom w:val="nil"/>
                <w:right w:val="nil"/>
                <w:between w:val="nil"/>
              </w:pBdr>
              <w:spacing w:line="259" w:lineRule="auto"/>
              <w:rPr>
                <w:color w:val="000000"/>
                <w:sz w:val="24"/>
                <w:szCs w:val="24"/>
              </w:rPr>
            </w:pPr>
            <w:r>
              <w:rPr>
                <w:color w:val="000000"/>
                <w:sz w:val="24"/>
                <w:szCs w:val="24"/>
              </w:rPr>
              <w:t xml:space="preserve">The names of some vegetables and food types. </w:t>
            </w:r>
          </w:p>
          <w:p w:rsidR="000A3738" w:rsidRPr="0000100D" w:rsidRDefault="000A3738" w:rsidP="000A3738">
            <w:pPr>
              <w:pStyle w:val="ListParagraph"/>
              <w:numPr>
                <w:ilvl w:val="0"/>
                <w:numId w:val="8"/>
              </w:numPr>
              <w:rPr>
                <w:rFonts w:cstheme="minorHAnsi"/>
                <w:sz w:val="24"/>
                <w:szCs w:val="24"/>
              </w:rPr>
            </w:pPr>
            <w:r>
              <w:rPr>
                <w:color w:val="000000"/>
                <w:sz w:val="24"/>
                <w:szCs w:val="24"/>
              </w:rPr>
              <w:t>Some experience of growing foods in Reception – beans, potatoes and strawberries.</w:t>
            </w:r>
          </w:p>
        </w:tc>
      </w:tr>
    </w:tbl>
    <w:tbl>
      <w:tblPr>
        <w:tblStyle w:val="TableGrid"/>
        <w:tblpPr w:leftFromText="180" w:rightFromText="180" w:vertAnchor="text" w:horzAnchor="margin" w:tblpXSpec="center" w:tblpY="6000"/>
        <w:tblW w:w="10774" w:type="dxa"/>
        <w:tblLook w:val="04A0" w:firstRow="1" w:lastRow="0" w:firstColumn="1" w:lastColumn="0" w:noHBand="0" w:noVBand="1"/>
      </w:tblPr>
      <w:tblGrid>
        <w:gridCol w:w="10774"/>
      </w:tblGrid>
      <w:tr w:rsidR="001C35D4" w:rsidRPr="000A3738" w:rsidTr="001C35D4">
        <w:trPr>
          <w:trHeight w:val="379"/>
        </w:trPr>
        <w:tc>
          <w:tcPr>
            <w:tcW w:w="10774" w:type="dxa"/>
            <w:shd w:val="clear" w:color="auto" w:fill="FF0000"/>
          </w:tcPr>
          <w:p w:rsidR="001C35D4" w:rsidRPr="000A3738" w:rsidRDefault="00B03DBC" w:rsidP="001C35D4">
            <w:pPr>
              <w:rPr>
                <w:rFonts w:cstheme="minorHAnsi"/>
                <w:b/>
                <w:szCs w:val="24"/>
              </w:rPr>
            </w:pPr>
            <w:r>
              <w:rPr>
                <w:rFonts w:cstheme="minorHAnsi"/>
                <w:b/>
                <w:szCs w:val="24"/>
              </w:rPr>
              <w:t xml:space="preserve">National Curriculum Objectives </w:t>
            </w:r>
            <w:r w:rsidR="001C35D4" w:rsidRPr="000A3738">
              <w:rPr>
                <w:rFonts w:cstheme="minorHAnsi"/>
                <w:b/>
                <w:szCs w:val="24"/>
              </w:rPr>
              <w:t xml:space="preserve"> </w:t>
            </w:r>
          </w:p>
        </w:tc>
      </w:tr>
      <w:tr w:rsidR="001C35D4" w:rsidRPr="000A3738" w:rsidTr="001C35D4">
        <w:trPr>
          <w:trHeight w:val="413"/>
        </w:trPr>
        <w:tc>
          <w:tcPr>
            <w:tcW w:w="10774" w:type="dxa"/>
          </w:tcPr>
          <w:p w:rsidR="001C35D4" w:rsidRPr="000A3738" w:rsidRDefault="001C35D4" w:rsidP="001C35D4">
            <w:pPr>
              <w:jc w:val="both"/>
              <w:rPr>
                <w:b/>
                <w:sz w:val="20"/>
              </w:rPr>
            </w:pPr>
            <w:r w:rsidRPr="000A3738">
              <w:rPr>
                <w:b/>
                <w:sz w:val="20"/>
              </w:rPr>
              <w:t xml:space="preserve">Designing </w:t>
            </w:r>
          </w:p>
          <w:p w:rsidR="001C35D4" w:rsidRPr="000A3738" w:rsidRDefault="001C35D4" w:rsidP="001C35D4">
            <w:pPr>
              <w:numPr>
                <w:ilvl w:val="0"/>
                <w:numId w:val="1"/>
              </w:numPr>
              <w:pBdr>
                <w:top w:val="nil"/>
                <w:left w:val="nil"/>
                <w:bottom w:val="nil"/>
                <w:right w:val="nil"/>
                <w:between w:val="nil"/>
              </w:pBdr>
              <w:spacing w:line="259" w:lineRule="auto"/>
              <w:jc w:val="both"/>
              <w:rPr>
                <w:color w:val="000000"/>
                <w:sz w:val="20"/>
              </w:rPr>
            </w:pPr>
            <w:r w:rsidRPr="000A3738">
              <w:rPr>
                <w:color w:val="000000"/>
                <w:sz w:val="20"/>
              </w:rPr>
              <w:t xml:space="preserve">Design appealing products for a particular user based on a simple design </w:t>
            </w:r>
            <w:proofErr w:type="gramStart"/>
            <w:r w:rsidRPr="000A3738">
              <w:rPr>
                <w:color w:val="000000"/>
                <w:sz w:val="20"/>
              </w:rPr>
              <w:t>criteria</w:t>
            </w:r>
            <w:proofErr w:type="gramEnd"/>
          </w:p>
          <w:p w:rsidR="001C35D4" w:rsidRPr="000A3738" w:rsidRDefault="001C35D4" w:rsidP="001C35D4">
            <w:pPr>
              <w:numPr>
                <w:ilvl w:val="0"/>
                <w:numId w:val="1"/>
              </w:numPr>
              <w:pBdr>
                <w:top w:val="nil"/>
                <w:left w:val="nil"/>
                <w:bottom w:val="nil"/>
                <w:right w:val="nil"/>
                <w:between w:val="nil"/>
              </w:pBdr>
              <w:spacing w:line="259" w:lineRule="auto"/>
              <w:jc w:val="both"/>
              <w:rPr>
                <w:color w:val="000000"/>
                <w:sz w:val="20"/>
              </w:rPr>
            </w:pPr>
            <w:r w:rsidRPr="000A3738">
              <w:rPr>
                <w:color w:val="000000"/>
                <w:sz w:val="20"/>
              </w:rPr>
              <w:t>Generate initial ideas and design criteria through investigating a Varity of fruit and vegetables</w:t>
            </w:r>
          </w:p>
          <w:p w:rsidR="001C35D4" w:rsidRPr="000A3738" w:rsidRDefault="001C35D4" w:rsidP="001C35D4">
            <w:pPr>
              <w:numPr>
                <w:ilvl w:val="0"/>
                <w:numId w:val="1"/>
              </w:numPr>
              <w:pBdr>
                <w:top w:val="nil"/>
                <w:left w:val="nil"/>
                <w:bottom w:val="nil"/>
                <w:right w:val="nil"/>
                <w:between w:val="nil"/>
              </w:pBdr>
              <w:spacing w:line="259" w:lineRule="auto"/>
              <w:jc w:val="both"/>
              <w:rPr>
                <w:color w:val="000000"/>
                <w:sz w:val="20"/>
              </w:rPr>
            </w:pPr>
            <w:r w:rsidRPr="000A3738">
              <w:rPr>
                <w:color w:val="000000"/>
                <w:sz w:val="20"/>
              </w:rPr>
              <w:t>Communicate these ideas through talk and drawing</w:t>
            </w:r>
          </w:p>
          <w:p w:rsidR="001C35D4" w:rsidRPr="000A3738" w:rsidRDefault="001C35D4" w:rsidP="001C35D4">
            <w:pPr>
              <w:pBdr>
                <w:top w:val="nil"/>
                <w:left w:val="nil"/>
                <w:bottom w:val="nil"/>
                <w:right w:val="nil"/>
                <w:between w:val="nil"/>
              </w:pBdr>
              <w:spacing w:after="160" w:line="259" w:lineRule="auto"/>
              <w:ind w:left="720"/>
              <w:jc w:val="both"/>
              <w:rPr>
                <w:color w:val="000000"/>
                <w:sz w:val="20"/>
              </w:rPr>
            </w:pPr>
          </w:p>
          <w:p w:rsidR="001C35D4" w:rsidRPr="000A3738" w:rsidRDefault="001C35D4" w:rsidP="001C35D4">
            <w:pPr>
              <w:jc w:val="both"/>
              <w:rPr>
                <w:b/>
                <w:sz w:val="20"/>
              </w:rPr>
            </w:pPr>
            <w:r w:rsidRPr="000A3738">
              <w:rPr>
                <w:b/>
                <w:sz w:val="20"/>
              </w:rPr>
              <w:t>Making</w:t>
            </w:r>
          </w:p>
          <w:p w:rsidR="001C35D4" w:rsidRPr="000A3738" w:rsidRDefault="001C35D4" w:rsidP="001C35D4">
            <w:pPr>
              <w:numPr>
                <w:ilvl w:val="0"/>
                <w:numId w:val="4"/>
              </w:numPr>
              <w:pBdr>
                <w:top w:val="nil"/>
                <w:left w:val="nil"/>
                <w:bottom w:val="nil"/>
                <w:right w:val="nil"/>
                <w:between w:val="nil"/>
              </w:pBdr>
              <w:spacing w:line="259" w:lineRule="auto"/>
              <w:jc w:val="both"/>
              <w:rPr>
                <w:color w:val="000000"/>
                <w:sz w:val="20"/>
              </w:rPr>
            </w:pPr>
            <w:r w:rsidRPr="000A3738">
              <w:rPr>
                <w:color w:val="000000"/>
                <w:sz w:val="20"/>
              </w:rPr>
              <w:t xml:space="preserve">Use simple utensils and equipment to </w:t>
            </w:r>
            <w:proofErr w:type="spellStart"/>
            <w:r w:rsidRPr="000A3738">
              <w:rPr>
                <w:color w:val="000000"/>
                <w:sz w:val="20"/>
              </w:rPr>
              <w:t>eg.</w:t>
            </w:r>
            <w:proofErr w:type="spellEnd"/>
            <w:r w:rsidRPr="000A3738">
              <w:rPr>
                <w:color w:val="000000"/>
                <w:sz w:val="20"/>
              </w:rPr>
              <w:t xml:space="preserve"> peel, cut, slice, squeeze, grate and chop safely</w:t>
            </w:r>
          </w:p>
          <w:p w:rsidR="001C35D4" w:rsidRPr="000A3738" w:rsidRDefault="001C35D4" w:rsidP="001C35D4">
            <w:pPr>
              <w:numPr>
                <w:ilvl w:val="0"/>
                <w:numId w:val="4"/>
              </w:numPr>
              <w:pBdr>
                <w:top w:val="nil"/>
                <w:left w:val="nil"/>
                <w:bottom w:val="nil"/>
                <w:right w:val="nil"/>
                <w:between w:val="nil"/>
              </w:pBdr>
              <w:spacing w:line="259" w:lineRule="auto"/>
              <w:jc w:val="both"/>
              <w:rPr>
                <w:color w:val="000000"/>
                <w:sz w:val="20"/>
              </w:rPr>
            </w:pPr>
            <w:r w:rsidRPr="000A3738">
              <w:rPr>
                <w:color w:val="000000"/>
                <w:sz w:val="20"/>
              </w:rPr>
              <w:t xml:space="preserve">Select from a range of fruit and vegetables according to their characteristics </w:t>
            </w:r>
            <w:r w:rsidR="006B0209" w:rsidRPr="000A3738">
              <w:rPr>
                <w:color w:val="000000"/>
                <w:sz w:val="20"/>
              </w:rPr>
              <w:t>e.g.</w:t>
            </w:r>
            <w:r w:rsidRPr="000A3738">
              <w:rPr>
                <w:color w:val="000000"/>
                <w:sz w:val="20"/>
              </w:rPr>
              <w:t xml:space="preserve"> colour, texture and taste to create a chosen product</w:t>
            </w:r>
          </w:p>
          <w:p w:rsidR="001C35D4" w:rsidRPr="000A3738" w:rsidRDefault="001C35D4" w:rsidP="001C35D4">
            <w:pPr>
              <w:pBdr>
                <w:top w:val="nil"/>
                <w:left w:val="nil"/>
                <w:bottom w:val="nil"/>
                <w:right w:val="nil"/>
                <w:between w:val="nil"/>
              </w:pBdr>
              <w:spacing w:after="160" w:line="259" w:lineRule="auto"/>
              <w:ind w:left="720"/>
              <w:jc w:val="both"/>
              <w:rPr>
                <w:color w:val="000000"/>
                <w:sz w:val="20"/>
              </w:rPr>
            </w:pPr>
          </w:p>
          <w:p w:rsidR="001C35D4" w:rsidRPr="000A3738" w:rsidRDefault="001C35D4" w:rsidP="001C35D4">
            <w:pPr>
              <w:jc w:val="both"/>
              <w:rPr>
                <w:b/>
                <w:sz w:val="20"/>
              </w:rPr>
            </w:pPr>
            <w:r w:rsidRPr="000A3738">
              <w:rPr>
                <w:b/>
                <w:sz w:val="20"/>
              </w:rPr>
              <w:t xml:space="preserve">Evaluating </w:t>
            </w:r>
          </w:p>
          <w:p w:rsidR="001C35D4" w:rsidRPr="000A3738" w:rsidRDefault="001C35D4" w:rsidP="001C35D4">
            <w:pPr>
              <w:numPr>
                <w:ilvl w:val="0"/>
                <w:numId w:val="5"/>
              </w:numPr>
              <w:pBdr>
                <w:top w:val="nil"/>
                <w:left w:val="nil"/>
                <w:bottom w:val="nil"/>
                <w:right w:val="nil"/>
                <w:between w:val="nil"/>
              </w:pBdr>
              <w:spacing w:line="259" w:lineRule="auto"/>
              <w:jc w:val="both"/>
              <w:rPr>
                <w:color w:val="000000"/>
                <w:sz w:val="20"/>
              </w:rPr>
            </w:pPr>
            <w:r w:rsidRPr="000A3738">
              <w:rPr>
                <w:color w:val="000000"/>
                <w:sz w:val="20"/>
              </w:rPr>
              <w:t xml:space="preserve">Taste and evaluate a range of fruit and vegetables to determine the intended </w:t>
            </w:r>
            <w:r w:rsidR="006B0209" w:rsidRPr="000A3738">
              <w:rPr>
                <w:color w:val="000000"/>
                <w:sz w:val="20"/>
              </w:rPr>
              <w:t>users’</w:t>
            </w:r>
            <w:r w:rsidRPr="000A3738">
              <w:rPr>
                <w:color w:val="000000"/>
                <w:sz w:val="20"/>
              </w:rPr>
              <w:t xml:space="preserve"> preferences</w:t>
            </w:r>
          </w:p>
          <w:p w:rsidR="001C35D4" w:rsidRDefault="001C35D4" w:rsidP="001C35D4">
            <w:pPr>
              <w:numPr>
                <w:ilvl w:val="0"/>
                <w:numId w:val="5"/>
              </w:numPr>
              <w:pBdr>
                <w:top w:val="nil"/>
                <w:left w:val="nil"/>
                <w:bottom w:val="nil"/>
                <w:right w:val="nil"/>
                <w:between w:val="nil"/>
              </w:pBdr>
              <w:spacing w:line="259" w:lineRule="auto"/>
              <w:jc w:val="both"/>
              <w:rPr>
                <w:color w:val="000000"/>
                <w:sz w:val="20"/>
              </w:rPr>
            </w:pPr>
            <w:r w:rsidRPr="000A3738">
              <w:rPr>
                <w:color w:val="000000"/>
                <w:sz w:val="20"/>
              </w:rPr>
              <w:t xml:space="preserve">Evaluate ideas and finished products against design criteria including indented user and purpose </w:t>
            </w:r>
          </w:p>
          <w:p w:rsidR="001C35D4" w:rsidRPr="000A3738" w:rsidRDefault="001C35D4" w:rsidP="001C35D4">
            <w:pPr>
              <w:pBdr>
                <w:top w:val="nil"/>
                <w:left w:val="nil"/>
                <w:bottom w:val="nil"/>
                <w:right w:val="nil"/>
                <w:between w:val="nil"/>
              </w:pBdr>
              <w:spacing w:line="259" w:lineRule="auto"/>
              <w:ind w:left="720"/>
              <w:jc w:val="both"/>
              <w:rPr>
                <w:color w:val="000000"/>
                <w:sz w:val="20"/>
              </w:rPr>
            </w:pPr>
          </w:p>
          <w:p w:rsidR="001C35D4" w:rsidRPr="000A3738" w:rsidRDefault="001C35D4" w:rsidP="001C35D4">
            <w:pPr>
              <w:jc w:val="both"/>
              <w:rPr>
                <w:b/>
                <w:sz w:val="20"/>
              </w:rPr>
            </w:pPr>
            <w:r w:rsidRPr="000A3738">
              <w:rPr>
                <w:b/>
                <w:sz w:val="20"/>
              </w:rPr>
              <w:t xml:space="preserve">Technical knowledge and understanding </w:t>
            </w:r>
          </w:p>
          <w:p w:rsidR="001C35D4" w:rsidRPr="000A3738" w:rsidRDefault="001C35D4" w:rsidP="001C35D4">
            <w:pPr>
              <w:numPr>
                <w:ilvl w:val="0"/>
                <w:numId w:val="6"/>
              </w:numPr>
              <w:pBdr>
                <w:top w:val="nil"/>
                <w:left w:val="nil"/>
                <w:bottom w:val="nil"/>
                <w:right w:val="nil"/>
                <w:between w:val="nil"/>
              </w:pBdr>
              <w:spacing w:line="259" w:lineRule="auto"/>
              <w:jc w:val="both"/>
              <w:rPr>
                <w:color w:val="000000"/>
                <w:sz w:val="20"/>
              </w:rPr>
            </w:pPr>
            <w:r w:rsidRPr="000A3738">
              <w:rPr>
                <w:color w:val="000000"/>
                <w:sz w:val="20"/>
              </w:rPr>
              <w:t xml:space="preserve">Understand where a range of fruit and vegetables come from </w:t>
            </w:r>
            <w:r w:rsidR="006B0209" w:rsidRPr="000A3738">
              <w:rPr>
                <w:color w:val="000000"/>
                <w:sz w:val="20"/>
              </w:rPr>
              <w:t>e.g.</w:t>
            </w:r>
            <w:r w:rsidRPr="000A3738">
              <w:rPr>
                <w:color w:val="000000"/>
                <w:sz w:val="20"/>
              </w:rPr>
              <w:t xml:space="preserve"> Farmed, home grown</w:t>
            </w:r>
          </w:p>
          <w:p w:rsidR="001C35D4" w:rsidRPr="000A3738" w:rsidRDefault="001C35D4" w:rsidP="001C35D4">
            <w:pPr>
              <w:numPr>
                <w:ilvl w:val="0"/>
                <w:numId w:val="6"/>
              </w:numPr>
              <w:pBdr>
                <w:top w:val="nil"/>
                <w:left w:val="nil"/>
                <w:bottom w:val="nil"/>
                <w:right w:val="nil"/>
                <w:between w:val="nil"/>
              </w:pBdr>
              <w:spacing w:line="259" w:lineRule="auto"/>
              <w:jc w:val="both"/>
              <w:rPr>
                <w:color w:val="000000"/>
                <w:sz w:val="20"/>
              </w:rPr>
            </w:pPr>
            <w:r w:rsidRPr="000A3738">
              <w:rPr>
                <w:color w:val="000000"/>
                <w:sz w:val="20"/>
              </w:rPr>
              <w:t xml:space="preserve">Understand and </w:t>
            </w:r>
            <w:r w:rsidR="006B0209" w:rsidRPr="000A3738">
              <w:rPr>
                <w:color w:val="000000"/>
                <w:sz w:val="20"/>
              </w:rPr>
              <w:t>use basic</w:t>
            </w:r>
            <w:r w:rsidRPr="000A3738">
              <w:rPr>
                <w:color w:val="000000"/>
                <w:sz w:val="20"/>
              </w:rPr>
              <w:t xml:space="preserve"> principles of a healthy and varied diet to prepare dishes, including fruit and vegetables are part of </w:t>
            </w:r>
            <w:proofErr w:type="gramStart"/>
            <w:r w:rsidRPr="000A3738">
              <w:rPr>
                <w:color w:val="000000"/>
                <w:sz w:val="20"/>
              </w:rPr>
              <w:t>The</w:t>
            </w:r>
            <w:proofErr w:type="gramEnd"/>
            <w:r w:rsidRPr="000A3738">
              <w:rPr>
                <w:color w:val="000000"/>
                <w:sz w:val="20"/>
              </w:rPr>
              <w:t xml:space="preserve"> eat well plate</w:t>
            </w:r>
          </w:p>
          <w:p w:rsidR="001C35D4" w:rsidRPr="000A3738" w:rsidRDefault="001C35D4" w:rsidP="001C35D4">
            <w:pPr>
              <w:numPr>
                <w:ilvl w:val="0"/>
                <w:numId w:val="6"/>
              </w:numPr>
              <w:pBdr>
                <w:top w:val="nil"/>
                <w:left w:val="nil"/>
                <w:bottom w:val="nil"/>
                <w:right w:val="nil"/>
                <w:between w:val="nil"/>
              </w:pBdr>
              <w:spacing w:after="160" w:line="259" w:lineRule="auto"/>
              <w:jc w:val="both"/>
              <w:rPr>
                <w:color w:val="000000"/>
                <w:sz w:val="20"/>
              </w:rPr>
            </w:pPr>
            <w:r w:rsidRPr="000A3738">
              <w:rPr>
                <w:color w:val="000000"/>
                <w:sz w:val="20"/>
              </w:rPr>
              <w:t>Know and use technical vocabulary relevant to the projects</w:t>
            </w:r>
          </w:p>
        </w:tc>
      </w:tr>
    </w:tbl>
    <w:p w:rsidR="000A3738" w:rsidRDefault="000A3738" w:rsidP="000A3738">
      <w:pPr>
        <w:widowControl w:val="0"/>
        <w:pBdr>
          <w:top w:val="nil"/>
          <w:left w:val="nil"/>
          <w:bottom w:val="nil"/>
          <w:right w:val="nil"/>
          <w:between w:val="nil"/>
        </w:pBdr>
        <w:spacing w:after="0" w:line="276" w:lineRule="auto"/>
      </w:pPr>
    </w:p>
    <w:p w:rsidR="000A3738" w:rsidRDefault="000A3738">
      <w:r>
        <w:br w:type="page"/>
      </w:r>
    </w:p>
    <w:tbl>
      <w:tblPr>
        <w:tblStyle w:val="a0"/>
        <w:tblW w:w="1006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531"/>
      </w:tblGrid>
      <w:tr w:rsidR="00CA4600" w:rsidTr="004D71A7">
        <w:trPr>
          <w:trHeight w:val="467"/>
        </w:trPr>
        <w:tc>
          <w:tcPr>
            <w:tcW w:w="5529" w:type="dxa"/>
            <w:shd w:val="clear" w:color="auto" w:fill="FF0000"/>
          </w:tcPr>
          <w:p w:rsidR="00CA4600" w:rsidRDefault="00162B7F">
            <w:pPr>
              <w:rPr>
                <w:b/>
                <w:sz w:val="24"/>
                <w:szCs w:val="24"/>
              </w:rPr>
            </w:pPr>
            <w:r>
              <w:rPr>
                <w:b/>
                <w:sz w:val="24"/>
                <w:szCs w:val="24"/>
              </w:rPr>
              <w:lastRenderedPageBreak/>
              <w:t>Key Skills</w:t>
            </w:r>
          </w:p>
        </w:tc>
        <w:tc>
          <w:tcPr>
            <w:tcW w:w="4531" w:type="dxa"/>
            <w:shd w:val="clear" w:color="auto" w:fill="FF0000"/>
          </w:tcPr>
          <w:p w:rsidR="00CA4600" w:rsidRDefault="00162B7F">
            <w:pPr>
              <w:rPr>
                <w:b/>
                <w:sz w:val="24"/>
                <w:szCs w:val="24"/>
              </w:rPr>
            </w:pPr>
            <w:r>
              <w:rPr>
                <w:b/>
                <w:sz w:val="24"/>
                <w:szCs w:val="24"/>
              </w:rPr>
              <w:t>The Journey</w:t>
            </w:r>
          </w:p>
        </w:tc>
      </w:tr>
      <w:tr w:rsidR="00CA4600" w:rsidTr="004D71A7">
        <w:trPr>
          <w:trHeight w:val="843"/>
        </w:trPr>
        <w:tc>
          <w:tcPr>
            <w:tcW w:w="5529" w:type="dxa"/>
          </w:tcPr>
          <w:p w:rsidR="00CA4600" w:rsidRDefault="00CA4600">
            <w:pPr>
              <w:ind w:right="361"/>
              <w:jc w:val="both"/>
              <w:rPr>
                <w:b/>
                <w:color w:val="FF0000"/>
              </w:rPr>
            </w:pPr>
          </w:p>
          <w:p w:rsidR="00CA4600" w:rsidRDefault="00162B7F">
            <w:pPr>
              <w:ind w:left="567" w:right="361"/>
              <w:jc w:val="both"/>
              <w:rPr>
                <w:b/>
                <w:color w:val="FF0000"/>
                <w:u w:val="single"/>
              </w:rPr>
            </w:pPr>
            <w:r>
              <w:rPr>
                <w:b/>
                <w:color w:val="FF0000"/>
                <w:u w:val="single"/>
              </w:rPr>
              <w:t>As a year 1 designer KPI</w:t>
            </w:r>
          </w:p>
          <w:p w:rsidR="00CA4600" w:rsidRDefault="00162B7F">
            <w:pPr>
              <w:numPr>
                <w:ilvl w:val="0"/>
                <w:numId w:val="2"/>
              </w:numPr>
              <w:pBdr>
                <w:top w:val="nil"/>
                <w:left w:val="nil"/>
                <w:bottom w:val="nil"/>
                <w:right w:val="nil"/>
                <w:between w:val="nil"/>
              </w:pBdr>
              <w:spacing w:line="360" w:lineRule="auto"/>
              <w:rPr>
                <w:color w:val="FF0000"/>
              </w:rPr>
            </w:pPr>
            <w:r>
              <w:rPr>
                <w:color w:val="FF0000"/>
              </w:rPr>
              <w:t>I can describe the taste and texture of food I’ve explored.</w:t>
            </w:r>
          </w:p>
          <w:p w:rsidR="00CA4600" w:rsidRDefault="00162B7F">
            <w:pPr>
              <w:numPr>
                <w:ilvl w:val="0"/>
                <w:numId w:val="2"/>
              </w:numPr>
              <w:pBdr>
                <w:top w:val="nil"/>
                <w:left w:val="nil"/>
                <w:bottom w:val="nil"/>
                <w:right w:val="nil"/>
                <w:between w:val="nil"/>
              </w:pBdr>
              <w:spacing w:line="360" w:lineRule="auto"/>
              <w:rPr>
                <w:color w:val="FF0000"/>
              </w:rPr>
            </w:pPr>
            <w:r>
              <w:rPr>
                <w:color w:val="FF0000"/>
              </w:rPr>
              <w:t>I can explain where some foods come from.</w:t>
            </w:r>
          </w:p>
          <w:p w:rsidR="00CA4600" w:rsidRDefault="00162B7F">
            <w:pPr>
              <w:numPr>
                <w:ilvl w:val="0"/>
                <w:numId w:val="2"/>
              </w:numPr>
              <w:pBdr>
                <w:top w:val="nil"/>
                <w:left w:val="nil"/>
                <w:bottom w:val="nil"/>
                <w:right w:val="nil"/>
                <w:between w:val="nil"/>
              </w:pBdr>
              <w:spacing w:line="360" w:lineRule="auto"/>
              <w:rPr>
                <w:color w:val="FF0000"/>
              </w:rPr>
            </w:pPr>
            <w:r>
              <w:rPr>
                <w:color w:val="FF0000"/>
              </w:rPr>
              <w:t xml:space="preserve">I can design something appealing and functional </w:t>
            </w:r>
          </w:p>
          <w:p w:rsidR="00CA4600" w:rsidRDefault="00162B7F">
            <w:pPr>
              <w:numPr>
                <w:ilvl w:val="0"/>
                <w:numId w:val="2"/>
              </w:numPr>
              <w:pBdr>
                <w:top w:val="nil"/>
                <w:left w:val="nil"/>
                <w:bottom w:val="nil"/>
                <w:right w:val="nil"/>
                <w:between w:val="nil"/>
              </w:pBdr>
              <w:spacing w:line="360" w:lineRule="auto"/>
              <w:rPr>
                <w:color w:val="FF0000"/>
              </w:rPr>
            </w:pPr>
            <w:r>
              <w:rPr>
                <w:color w:val="FF0000"/>
              </w:rPr>
              <w:t>I can work safely with equipment</w:t>
            </w:r>
          </w:p>
          <w:p w:rsidR="00CA4600" w:rsidRDefault="00162B7F">
            <w:pPr>
              <w:numPr>
                <w:ilvl w:val="0"/>
                <w:numId w:val="2"/>
              </w:numPr>
              <w:pBdr>
                <w:top w:val="nil"/>
                <w:left w:val="nil"/>
                <w:bottom w:val="nil"/>
                <w:right w:val="nil"/>
                <w:between w:val="nil"/>
              </w:pBdr>
              <w:spacing w:line="360" w:lineRule="auto"/>
              <w:rPr>
                <w:color w:val="FF0000"/>
              </w:rPr>
            </w:pPr>
            <w:r>
              <w:rPr>
                <w:color w:val="FF0000"/>
              </w:rPr>
              <w:t>I can cut and prepare food safely and hygienically</w:t>
            </w:r>
          </w:p>
          <w:p w:rsidR="00CA4600" w:rsidRDefault="00162B7F">
            <w:pPr>
              <w:numPr>
                <w:ilvl w:val="0"/>
                <w:numId w:val="2"/>
              </w:numPr>
              <w:pBdr>
                <w:top w:val="nil"/>
                <w:left w:val="nil"/>
                <w:bottom w:val="nil"/>
                <w:right w:val="nil"/>
                <w:between w:val="nil"/>
              </w:pBdr>
              <w:tabs>
                <w:tab w:val="left" w:pos="5387"/>
              </w:tabs>
              <w:spacing w:after="160" w:line="360" w:lineRule="auto"/>
              <w:ind w:right="311"/>
              <w:jc w:val="both"/>
              <w:rPr>
                <w:b/>
                <w:color w:val="FF0000"/>
              </w:rPr>
            </w:pPr>
            <w:r>
              <w:rPr>
                <w:color w:val="FF0000"/>
              </w:rPr>
              <w:t xml:space="preserve"> I can explain what went well with my work and think what I could do to make it </w:t>
            </w:r>
            <w:r w:rsidR="006B0209">
              <w:rPr>
                <w:color w:val="FF0000"/>
              </w:rPr>
              <w:t xml:space="preserve">better. </w:t>
            </w:r>
          </w:p>
        </w:tc>
        <w:tc>
          <w:tcPr>
            <w:tcW w:w="4531" w:type="dxa"/>
          </w:tcPr>
          <w:p w:rsidR="00CA4600" w:rsidRDefault="00CA4600" w:rsidP="004D71A7">
            <w:pPr>
              <w:spacing w:line="276" w:lineRule="auto"/>
              <w:ind w:right="571"/>
              <w:rPr>
                <w:b/>
              </w:rPr>
            </w:pPr>
          </w:p>
          <w:p w:rsidR="00CA4600" w:rsidRDefault="00162B7F">
            <w:pPr>
              <w:numPr>
                <w:ilvl w:val="0"/>
                <w:numId w:val="7"/>
              </w:numPr>
              <w:pBdr>
                <w:top w:val="nil"/>
                <w:left w:val="nil"/>
                <w:bottom w:val="nil"/>
                <w:right w:val="nil"/>
                <w:between w:val="nil"/>
              </w:pBdr>
              <w:spacing w:after="160" w:line="276" w:lineRule="auto"/>
              <w:ind w:right="212"/>
              <w:jc w:val="both"/>
              <w:rPr>
                <w:b/>
                <w:color w:val="000000"/>
              </w:rPr>
            </w:pPr>
            <w:r>
              <w:rPr>
                <w:b/>
                <w:color w:val="000000"/>
              </w:rPr>
              <w:t xml:space="preserve">WALT: To describe taste and texture of different foods and give their opinions on likes and dislikes. </w:t>
            </w:r>
            <w:r>
              <w:rPr>
                <w:color w:val="000000"/>
              </w:rPr>
              <w:t>As a class discuss thee taste, smell, texture and appearance. Draw pictures of vegetables they like and dislike</w:t>
            </w:r>
          </w:p>
          <w:p w:rsidR="00CA4600" w:rsidRDefault="00CA4600">
            <w:pPr>
              <w:spacing w:line="276" w:lineRule="auto"/>
              <w:ind w:left="360" w:right="212"/>
              <w:jc w:val="both"/>
            </w:pPr>
          </w:p>
          <w:p w:rsidR="00CA4600" w:rsidRDefault="00162B7F">
            <w:pPr>
              <w:numPr>
                <w:ilvl w:val="0"/>
                <w:numId w:val="7"/>
              </w:numPr>
              <w:pBdr>
                <w:top w:val="nil"/>
                <w:left w:val="nil"/>
                <w:bottom w:val="nil"/>
                <w:right w:val="nil"/>
                <w:between w:val="nil"/>
              </w:pBdr>
              <w:spacing w:after="160" w:line="276" w:lineRule="auto"/>
              <w:ind w:right="212"/>
              <w:jc w:val="both"/>
              <w:rPr>
                <w:b/>
                <w:color w:val="000000"/>
              </w:rPr>
            </w:pPr>
            <w:r>
              <w:rPr>
                <w:b/>
                <w:color w:val="000000"/>
              </w:rPr>
              <w:t xml:space="preserve">WALT:  Talk about food hygiene and practise technical skills. </w:t>
            </w:r>
            <w:r>
              <w:rPr>
                <w:color w:val="000000"/>
              </w:rPr>
              <w:t>Look at different utensils and processes such as washing grating, peeling and slicing. Allow children to practice these and choose the best methods for preparing food</w:t>
            </w:r>
          </w:p>
          <w:p w:rsidR="00CA4600" w:rsidRDefault="00CA4600">
            <w:pPr>
              <w:spacing w:line="276" w:lineRule="auto"/>
              <w:ind w:right="212"/>
              <w:jc w:val="both"/>
            </w:pPr>
          </w:p>
          <w:p w:rsidR="00CA4600" w:rsidRDefault="00162B7F">
            <w:pPr>
              <w:numPr>
                <w:ilvl w:val="0"/>
                <w:numId w:val="7"/>
              </w:numPr>
              <w:pBdr>
                <w:top w:val="nil"/>
                <w:left w:val="nil"/>
                <w:bottom w:val="nil"/>
                <w:right w:val="nil"/>
                <w:between w:val="nil"/>
              </w:pBdr>
              <w:spacing w:line="276" w:lineRule="auto"/>
              <w:ind w:right="212"/>
              <w:jc w:val="both"/>
              <w:rPr>
                <w:color w:val="000000"/>
              </w:rPr>
            </w:pPr>
            <w:r>
              <w:rPr>
                <w:b/>
                <w:color w:val="000000"/>
              </w:rPr>
              <w:t xml:space="preserve">WALT: Design a sandwich.  </w:t>
            </w:r>
            <w:r>
              <w:rPr>
                <w:color w:val="000000"/>
              </w:rPr>
              <w:t>Consider the design criteria and design their sandwich. Draw a design and think about ingredients and utensils they may need.</w:t>
            </w:r>
          </w:p>
          <w:p w:rsidR="00CA4600" w:rsidRDefault="00CA4600">
            <w:pPr>
              <w:pBdr>
                <w:top w:val="nil"/>
                <w:left w:val="nil"/>
                <w:bottom w:val="nil"/>
                <w:right w:val="nil"/>
                <w:between w:val="nil"/>
              </w:pBdr>
              <w:spacing w:line="276" w:lineRule="auto"/>
              <w:ind w:left="720" w:right="212"/>
              <w:jc w:val="both"/>
              <w:rPr>
                <w:color w:val="000000"/>
              </w:rPr>
            </w:pPr>
          </w:p>
          <w:p w:rsidR="00CA4600" w:rsidRDefault="00162B7F">
            <w:pPr>
              <w:numPr>
                <w:ilvl w:val="0"/>
                <w:numId w:val="7"/>
              </w:numPr>
              <w:pBdr>
                <w:top w:val="nil"/>
                <w:left w:val="nil"/>
                <w:bottom w:val="nil"/>
                <w:right w:val="nil"/>
                <w:between w:val="nil"/>
              </w:pBdr>
              <w:spacing w:after="160" w:line="276" w:lineRule="auto"/>
              <w:ind w:right="212"/>
              <w:jc w:val="both"/>
              <w:rPr>
                <w:color w:val="000000"/>
              </w:rPr>
            </w:pPr>
            <w:r>
              <w:rPr>
                <w:b/>
                <w:color w:val="000000"/>
              </w:rPr>
              <w:t xml:space="preserve">WALT: To make a sandwich and taste the final product. </w:t>
            </w:r>
            <w:r>
              <w:rPr>
                <w:color w:val="000000"/>
              </w:rPr>
              <w:t>Children to make their sandwiches following their design. Take pictures for later evaluation.</w:t>
            </w:r>
          </w:p>
          <w:p w:rsidR="00CA4600" w:rsidRDefault="00CA4600">
            <w:pPr>
              <w:spacing w:line="276" w:lineRule="auto"/>
              <w:ind w:right="212"/>
              <w:jc w:val="both"/>
            </w:pPr>
          </w:p>
          <w:p w:rsidR="00CA4600" w:rsidRDefault="00162B7F">
            <w:pPr>
              <w:numPr>
                <w:ilvl w:val="0"/>
                <w:numId w:val="7"/>
              </w:numPr>
              <w:pBdr>
                <w:top w:val="nil"/>
                <w:left w:val="nil"/>
                <w:bottom w:val="nil"/>
                <w:right w:val="nil"/>
                <w:between w:val="nil"/>
              </w:pBdr>
              <w:spacing w:after="160" w:line="276" w:lineRule="auto"/>
              <w:ind w:right="212"/>
              <w:jc w:val="both"/>
              <w:rPr>
                <w:color w:val="000000"/>
              </w:rPr>
            </w:pPr>
            <w:r>
              <w:rPr>
                <w:b/>
                <w:color w:val="000000"/>
              </w:rPr>
              <w:t xml:space="preserve">WALT: To evaluate the final product </w:t>
            </w:r>
            <w:r>
              <w:rPr>
                <w:color w:val="000000"/>
              </w:rPr>
              <w:t>Discus how successful their sandwich was against the design criteria set by class</w:t>
            </w:r>
          </w:p>
          <w:p w:rsidR="00CA4600" w:rsidRDefault="00CA4600">
            <w:pPr>
              <w:rPr>
                <w:sz w:val="20"/>
                <w:szCs w:val="20"/>
              </w:rPr>
            </w:pPr>
          </w:p>
        </w:tc>
      </w:tr>
    </w:tbl>
    <w:p w:rsidR="004D71A7" w:rsidRDefault="004D71A7"/>
    <w:tbl>
      <w:tblPr>
        <w:tblStyle w:val="TableGrid"/>
        <w:tblpPr w:leftFromText="180" w:rightFromText="180" w:vertAnchor="text" w:horzAnchor="margin" w:tblpXSpec="center" w:tblpY="-342"/>
        <w:tblW w:w="10774" w:type="dxa"/>
        <w:tblLook w:val="04A0" w:firstRow="1" w:lastRow="0" w:firstColumn="1" w:lastColumn="0" w:noHBand="0" w:noVBand="1"/>
      </w:tblPr>
      <w:tblGrid>
        <w:gridCol w:w="10774"/>
      </w:tblGrid>
      <w:tr w:rsidR="004D71A7" w:rsidRPr="0000100D" w:rsidTr="007D22B4">
        <w:trPr>
          <w:trHeight w:val="422"/>
        </w:trPr>
        <w:tc>
          <w:tcPr>
            <w:tcW w:w="10774" w:type="dxa"/>
            <w:shd w:val="clear" w:color="auto" w:fill="FF0000"/>
          </w:tcPr>
          <w:p w:rsidR="004D71A7" w:rsidRPr="00C15AED" w:rsidRDefault="004D71A7" w:rsidP="007D22B4">
            <w:pPr>
              <w:rPr>
                <w:rFonts w:cstheme="minorHAnsi"/>
                <w:b/>
                <w:color w:val="0070C0"/>
                <w:sz w:val="24"/>
              </w:rPr>
            </w:pPr>
            <w:r w:rsidRPr="00C15AED">
              <w:rPr>
                <w:rFonts w:cstheme="minorHAnsi"/>
                <w:b/>
                <w:sz w:val="24"/>
              </w:rPr>
              <w:lastRenderedPageBreak/>
              <w:t>Outcomes</w:t>
            </w:r>
            <w:r w:rsidRPr="00C15AED">
              <w:rPr>
                <w:rFonts w:cstheme="minorHAnsi"/>
                <w:b/>
                <w:color w:val="0070C0"/>
                <w:sz w:val="24"/>
              </w:rPr>
              <w:t xml:space="preserve"> </w:t>
            </w:r>
          </w:p>
        </w:tc>
      </w:tr>
      <w:tr w:rsidR="004D71A7" w:rsidRPr="0000100D" w:rsidTr="007D22B4">
        <w:trPr>
          <w:trHeight w:val="1685"/>
        </w:trPr>
        <w:tc>
          <w:tcPr>
            <w:tcW w:w="10774" w:type="dxa"/>
          </w:tcPr>
          <w:p w:rsidR="004D71A7" w:rsidRDefault="004D71A7" w:rsidP="004D71A7">
            <w:pPr>
              <w:rPr>
                <w:b/>
                <w:color w:val="FF0000"/>
                <w:sz w:val="24"/>
                <w:szCs w:val="24"/>
              </w:rPr>
            </w:pPr>
            <w:r>
              <w:rPr>
                <w:b/>
                <w:color w:val="FF0000"/>
                <w:sz w:val="24"/>
                <w:szCs w:val="24"/>
              </w:rPr>
              <w:t>An overview of what children will know / can do</w:t>
            </w:r>
          </w:p>
          <w:p w:rsidR="004D71A7" w:rsidRDefault="004D71A7" w:rsidP="004D71A7">
            <w:pPr>
              <w:rPr>
                <w:b/>
                <w:sz w:val="24"/>
                <w:szCs w:val="24"/>
              </w:rPr>
            </w:pPr>
          </w:p>
          <w:p w:rsidR="004D71A7" w:rsidRDefault="004D71A7" w:rsidP="004D71A7">
            <w:pPr>
              <w:rPr>
                <w:sz w:val="24"/>
                <w:szCs w:val="24"/>
              </w:rPr>
            </w:pPr>
            <w:r>
              <w:rPr>
                <w:b/>
                <w:sz w:val="24"/>
                <w:szCs w:val="24"/>
              </w:rPr>
              <w:t>Working towards:</w:t>
            </w:r>
            <w:r>
              <w:rPr>
                <w:sz w:val="24"/>
                <w:szCs w:val="24"/>
              </w:rPr>
              <w:t xml:space="preserve"> With support, I can design and make a sandwich.</w:t>
            </w:r>
          </w:p>
          <w:p w:rsidR="004D71A7" w:rsidRDefault="004D71A7" w:rsidP="004D71A7">
            <w:pPr>
              <w:rPr>
                <w:sz w:val="24"/>
                <w:szCs w:val="24"/>
              </w:rPr>
            </w:pPr>
            <w:r>
              <w:rPr>
                <w:b/>
                <w:sz w:val="24"/>
                <w:szCs w:val="24"/>
              </w:rPr>
              <w:t xml:space="preserve">Expected: </w:t>
            </w:r>
            <w:r>
              <w:rPr>
                <w:sz w:val="24"/>
                <w:szCs w:val="24"/>
              </w:rPr>
              <w:t>I can design and make sandwich making independent choices based on what I like and do not like.</w:t>
            </w:r>
          </w:p>
          <w:p w:rsidR="004D71A7" w:rsidRDefault="004D71A7" w:rsidP="004D71A7">
            <w:pPr>
              <w:rPr>
                <w:sz w:val="24"/>
                <w:szCs w:val="24"/>
              </w:rPr>
            </w:pPr>
            <w:r>
              <w:rPr>
                <w:b/>
                <w:sz w:val="24"/>
                <w:szCs w:val="24"/>
              </w:rPr>
              <w:t>Exceeding:</w:t>
            </w:r>
            <w:r>
              <w:rPr>
                <w:sz w:val="24"/>
                <w:szCs w:val="24"/>
              </w:rPr>
              <w:t xml:space="preserve"> I can independently design and make a sandwich and explain my choices.</w:t>
            </w:r>
          </w:p>
          <w:p w:rsidR="004D71A7" w:rsidRPr="0000100D" w:rsidRDefault="004D71A7" w:rsidP="007D22B4">
            <w:pPr>
              <w:rPr>
                <w:rFonts w:cstheme="minorHAnsi"/>
                <w:sz w:val="24"/>
              </w:rPr>
            </w:pPr>
          </w:p>
        </w:tc>
      </w:tr>
    </w:tbl>
    <w:tbl>
      <w:tblPr>
        <w:tblStyle w:val="TableGrid"/>
        <w:tblpPr w:leftFromText="180" w:rightFromText="180" w:vertAnchor="text" w:horzAnchor="margin" w:tblpXSpec="center" w:tblpY="2674"/>
        <w:tblW w:w="10598" w:type="dxa"/>
        <w:tblLook w:val="04A0" w:firstRow="1" w:lastRow="0" w:firstColumn="1" w:lastColumn="0" w:noHBand="0" w:noVBand="1"/>
      </w:tblPr>
      <w:tblGrid>
        <w:gridCol w:w="5387"/>
        <w:gridCol w:w="5211"/>
      </w:tblGrid>
      <w:tr w:rsidR="004D71A7" w:rsidRPr="0000100D" w:rsidTr="001C35D4">
        <w:trPr>
          <w:trHeight w:val="416"/>
        </w:trPr>
        <w:tc>
          <w:tcPr>
            <w:tcW w:w="5387" w:type="dxa"/>
            <w:shd w:val="clear" w:color="auto" w:fill="FF0000"/>
          </w:tcPr>
          <w:p w:rsidR="004D71A7" w:rsidRPr="002C225A" w:rsidRDefault="004D71A7" w:rsidP="001C35D4">
            <w:pPr>
              <w:ind w:left="142"/>
              <w:rPr>
                <w:rFonts w:cstheme="minorHAnsi"/>
                <w:b/>
                <w:sz w:val="24"/>
              </w:rPr>
            </w:pPr>
            <w:r w:rsidRPr="002C225A">
              <w:rPr>
                <w:rFonts w:cstheme="minorHAnsi"/>
                <w:b/>
                <w:sz w:val="24"/>
              </w:rPr>
              <w:t>Key Vocabulary</w:t>
            </w:r>
          </w:p>
        </w:tc>
        <w:tc>
          <w:tcPr>
            <w:tcW w:w="5211" w:type="dxa"/>
            <w:shd w:val="clear" w:color="auto" w:fill="FF0000"/>
          </w:tcPr>
          <w:p w:rsidR="004D71A7" w:rsidRPr="002C225A" w:rsidRDefault="004D71A7" w:rsidP="001C35D4">
            <w:pPr>
              <w:rPr>
                <w:rFonts w:cstheme="minorHAnsi"/>
                <w:b/>
                <w:sz w:val="24"/>
              </w:rPr>
            </w:pPr>
            <w:r w:rsidRPr="002C225A">
              <w:rPr>
                <w:rFonts w:cstheme="minorHAnsi"/>
                <w:b/>
                <w:sz w:val="24"/>
              </w:rPr>
              <w:t>Timeline / Diagrams</w:t>
            </w:r>
          </w:p>
        </w:tc>
      </w:tr>
      <w:tr w:rsidR="004D71A7" w:rsidRPr="0000100D" w:rsidTr="001C35D4">
        <w:trPr>
          <w:trHeight w:val="3535"/>
        </w:trPr>
        <w:tc>
          <w:tcPr>
            <w:tcW w:w="5387" w:type="dxa"/>
          </w:tcPr>
          <w:p w:rsidR="004D71A7" w:rsidRDefault="004D71A7" w:rsidP="001C35D4">
            <w:pPr>
              <w:rPr>
                <w:sz w:val="24"/>
                <w:szCs w:val="24"/>
              </w:rPr>
            </w:pPr>
            <w:r>
              <w:rPr>
                <w:b/>
                <w:sz w:val="24"/>
                <w:szCs w:val="24"/>
              </w:rPr>
              <w:t>Taste</w:t>
            </w:r>
            <w:r>
              <w:rPr>
                <w:sz w:val="24"/>
                <w:szCs w:val="24"/>
              </w:rPr>
              <w:t xml:space="preserve"> – the flavour of a food.</w:t>
            </w:r>
          </w:p>
          <w:p w:rsidR="004D71A7" w:rsidRDefault="004D71A7" w:rsidP="001C35D4">
            <w:pPr>
              <w:rPr>
                <w:sz w:val="24"/>
                <w:szCs w:val="24"/>
              </w:rPr>
            </w:pPr>
          </w:p>
          <w:p w:rsidR="004D71A7" w:rsidRDefault="004D71A7" w:rsidP="001C35D4">
            <w:pPr>
              <w:rPr>
                <w:sz w:val="24"/>
                <w:szCs w:val="24"/>
              </w:rPr>
            </w:pPr>
            <w:r>
              <w:rPr>
                <w:b/>
                <w:sz w:val="24"/>
                <w:szCs w:val="24"/>
              </w:rPr>
              <w:t>Texture</w:t>
            </w:r>
            <w:r>
              <w:rPr>
                <w:sz w:val="24"/>
                <w:szCs w:val="24"/>
              </w:rPr>
              <w:t xml:space="preserve"> – the way a food feels.</w:t>
            </w:r>
          </w:p>
          <w:p w:rsidR="004D71A7" w:rsidRDefault="004D71A7" w:rsidP="001C35D4">
            <w:pPr>
              <w:rPr>
                <w:sz w:val="24"/>
                <w:szCs w:val="24"/>
              </w:rPr>
            </w:pPr>
          </w:p>
          <w:p w:rsidR="004D71A7" w:rsidRDefault="004D71A7" w:rsidP="001C35D4">
            <w:pPr>
              <w:rPr>
                <w:sz w:val="24"/>
                <w:szCs w:val="24"/>
              </w:rPr>
            </w:pPr>
            <w:r>
              <w:rPr>
                <w:b/>
                <w:sz w:val="24"/>
                <w:szCs w:val="24"/>
              </w:rPr>
              <w:t xml:space="preserve">Chop </w:t>
            </w:r>
            <w:r>
              <w:rPr>
                <w:sz w:val="24"/>
                <w:szCs w:val="24"/>
              </w:rPr>
              <w:t>– to cut into smaller pieces.</w:t>
            </w:r>
          </w:p>
          <w:p w:rsidR="004D71A7" w:rsidRDefault="004D71A7" w:rsidP="001C35D4">
            <w:pPr>
              <w:rPr>
                <w:sz w:val="24"/>
                <w:szCs w:val="24"/>
              </w:rPr>
            </w:pPr>
          </w:p>
          <w:p w:rsidR="004D71A7" w:rsidRDefault="004D71A7" w:rsidP="001C35D4">
            <w:pPr>
              <w:rPr>
                <w:sz w:val="24"/>
                <w:szCs w:val="24"/>
              </w:rPr>
            </w:pPr>
            <w:r>
              <w:rPr>
                <w:b/>
                <w:sz w:val="24"/>
                <w:szCs w:val="24"/>
              </w:rPr>
              <w:t>Peel</w:t>
            </w:r>
            <w:r>
              <w:rPr>
                <w:sz w:val="24"/>
                <w:szCs w:val="24"/>
              </w:rPr>
              <w:t xml:space="preserve"> – to remove the skin of a food</w:t>
            </w:r>
          </w:p>
          <w:p w:rsidR="004D71A7" w:rsidRDefault="004D71A7" w:rsidP="001C35D4">
            <w:pPr>
              <w:rPr>
                <w:sz w:val="24"/>
                <w:szCs w:val="24"/>
              </w:rPr>
            </w:pPr>
          </w:p>
          <w:p w:rsidR="004D71A7" w:rsidRDefault="004D71A7" w:rsidP="001C35D4">
            <w:pPr>
              <w:rPr>
                <w:sz w:val="24"/>
                <w:szCs w:val="24"/>
              </w:rPr>
            </w:pPr>
            <w:r>
              <w:rPr>
                <w:b/>
                <w:sz w:val="24"/>
                <w:szCs w:val="24"/>
              </w:rPr>
              <w:t xml:space="preserve">Grow </w:t>
            </w:r>
            <w:r>
              <w:rPr>
                <w:sz w:val="24"/>
                <w:szCs w:val="24"/>
              </w:rPr>
              <w:t xml:space="preserve">– to go from a seed to a fruity or vegetable </w:t>
            </w:r>
          </w:p>
          <w:p w:rsidR="004D71A7" w:rsidRDefault="004D71A7" w:rsidP="001C35D4">
            <w:pPr>
              <w:rPr>
                <w:sz w:val="24"/>
                <w:szCs w:val="24"/>
              </w:rPr>
            </w:pPr>
          </w:p>
          <w:p w:rsidR="004D71A7" w:rsidRDefault="004D71A7" w:rsidP="001C35D4">
            <w:pPr>
              <w:rPr>
                <w:sz w:val="24"/>
                <w:szCs w:val="24"/>
              </w:rPr>
            </w:pPr>
            <w:r>
              <w:rPr>
                <w:b/>
                <w:sz w:val="24"/>
                <w:szCs w:val="24"/>
              </w:rPr>
              <w:t>Knife –</w:t>
            </w:r>
            <w:r>
              <w:rPr>
                <w:sz w:val="24"/>
                <w:szCs w:val="24"/>
              </w:rPr>
              <w:t xml:space="preserve"> a sharp utensil used to chop.</w:t>
            </w:r>
          </w:p>
          <w:p w:rsidR="004D71A7" w:rsidRDefault="004D71A7" w:rsidP="001C35D4">
            <w:pPr>
              <w:rPr>
                <w:sz w:val="24"/>
                <w:szCs w:val="24"/>
              </w:rPr>
            </w:pPr>
          </w:p>
          <w:p w:rsidR="004D71A7" w:rsidRDefault="004D71A7" w:rsidP="001C35D4">
            <w:pPr>
              <w:rPr>
                <w:sz w:val="24"/>
                <w:szCs w:val="24"/>
              </w:rPr>
            </w:pPr>
            <w:r>
              <w:rPr>
                <w:b/>
                <w:sz w:val="24"/>
                <w:szCs w:val="24"/>
              </w:rPr>
              <w:t>Chopping board</w:t>
            </w:r>
            <w:r>
              <w:rPr>
                <w:sz w:val="24"/>
                <w:szCs w:val="24"/>
              </w:rPr>
              <w:t xml:space="preserve"> – a board for cutting foods.</w:t>
            </w:r>
          </w:p>
          <w:p w:rsidR="004D71A7" w:rsidRDefault="004D71A7" w:rsidP="001C35D4">
            <w:pPr>
              <w:rPr>
                <w:sz w:val="24"/>
                <w:szCs w:val="24"/>
              </w:rPr>
            </w:pPr>
          </w:p>
          <w:p w:rsidR="004D71A7" w:rsidRDefault="004D71A7" w:rsidP="001C35D4">
            <w:pPr>
              <w:rPr>
                <w:rFonts w:ascii="Times" w:eastAsia="Times" w:hAnsi="Times" w:cs="Times"/>
                <w:sz w:val="20"/>
                <w:szCs w:val="20"/>
              </w:rPr>
            </w:pPr>
            <w:r>
              <w:rPr>
                <w:b/>
                <w:sz w:val="24"/>
                <w:szCs w:val="24"/>
              </w:rPr>
              <w:t xml:space="preserve">Soft </w:t>
            </w:r>
            <w:proofErr w:type="gramStart"/>
            <w:r>
              <w:rPr>
                <w:b/>
                <w:sz w:val="24"/>
                <w:szCs w:val="24"/>
              </w:rPr>
              <w:t xml:space="preserve">- </w:t>
            </w:r>
            <w:r>
              <w:rPr>
                <w:rFonts w:ascii="Verdana" w:eastAsia="Verdana" w:hAnsi="Verdana" w:cs="Verdana"/>
                <w:color w:val="000000"/>
              </w:rPr>
              <w:t xml:space="preserve"> not</w:t>
            </w:r>
            <w:proofErr w:type="gramEnd"/>
            <w:r>
              <w:rPr>
                <w:rFonts w:ascii="Verdana" w:eastAsia="Verdana" w:hAnsi="Verdana" w:cs="Verdana"/>
                <w:color w:val="000000"/>
              </w:rPr>
              <w:t xml:space="preserve"> firm or hard</w:t>
            </w:r>
          </w:p>
          <w:p w:rsidR="004D71A7" w:rsidRDefault="004D71A7" w:rsidP="001C35D4">
            <w:pPr>
              <w:rPr>
                <w:sz w:val="24"/>
                <w:szCs w:val="24"/>
              </w:rPr>
            </w:pPr>
          </w:p>
          <w:p w:rsidR="004D71A7" w:rsidRDefault="004D71A7" w:rsidP="001C35D4">
            <w:pPr>
              <w:rPr>
                <w:rFonts w:ascii="Times" w:eastAsia="Times" w:hAnsi="Times" w:cs="Times"/>
                <w:sz w:val="20"/>
                <w:szCs w:val="20"/>
              </w:rPr>
            </w:pPr>
            <w:r>
              <w:rPr>
                <w:b/>
                <w:sz w:val="24"/>
                <w:szCs w:val="24"/>
              </w:rPr>
              <w:t xml:space="preserve">Juicy </w:t>
            </w:r>
            <w:proofErr w:type="gramStart"/>
            <w:r>
              <w:rPr>
                <w:b/>
                <w:sz w:val="24"/>
                <w:szCs w:val="24"/>
              </w:rPr>
              <w:t xml:space="preserve">- </w:t>
            </w:r>
            <w:r>
              <w:rPr>
                <w:rFonts w:ascii="Verdana" w:eastAsia="Verdana" w:hAnsi="Verdana" w:cs="Verdana"/>
                <w:color w:val="000000"/>
              </w:rPr>
              <w:t xml:space="preserve"> having</w:t>
            </w:r>
            <w:proofErr w:type="gramEnd"/>
            <w:r>
              <w:rPr>
                <w:rFonts w:ascii="Verdana" w:eastAsia="Verdana" w:hAnsi="Verdana" w:cs="Verdana"/>
                <w:color w:val="000000"/>
              </w:rPr>
              <w:t xml:space="preserve"> a great amount of juice.</w:t>
            </w:r>
          </w:p>
          <w:p w:rsidR="004D71A7" w:rsidRDefault="004D71A7" w:rsidP="001C35D4">
            <w:pPr>
              <w:rPr>
                <w:sz w:val="24"/>
                <w:szCs w:val="24"/>
              </w:rPr>
            </w:pPr>
          </w:p>
          <w:p w:rsidR="004D71A7" w:rsidRDefault="004D71A7" w:rsidP="001C35D4">
            <w:pPr>
              <w:rPr>
                <w:rFonts w:ascii="Times" w:eastAsia="Times" w:hAnsi="Times" w:cs="Times"/>
                <w:sz w:val="20"/>
                <w:szCs w:val="20"/>
              </w:rPr>
            </w:pPr>
            <w:proofErr w:type="gramStart"/>
            <w:r>
              <w:rPr>
                <w:b/>
                <w:sz w:val="24"/>
                <w:szCs w:val="24"/>
              </w:rPr>
              <w:t>Crunchy  -</w:t>
            </w:r>
            <w:proofErr w:type="gramEnd"/>
            <w:r>
              <w:rPr>
                <w:b/>
                <w:sz w:val="24"/>
                <w:szCs w:val="24"/>
              </w:rPr>
              <w:t xml:space="preserve"> </w:t>
            </w:r>
            <w:r>
              <w:rPr>
                <w:rFonts w:ascii="Verdana" w:eastAsia="Verdana" w:hAnsi="Verdana" w:cs="Verdana"/>
                <w:color w:val="000000"/>
              </w:rPr>
              <w:t xml:space="preserve"> having a great amount of juice.</w:t>
            </w:r>
          </w:p>
          <w:p w:rsidR="004D71A7" w:rsidRDefault="004D71A7" w:rsidP="001C35D4">
            <w:pPr>
              <w:rPr>
                <w:sz w:val="24"/>
                <w:szCs w:val="24"/>
              </w:rPr>
            </w:pPr>
          </w:p>
          <w:p w:rsidR="004D71A7" w:rsidRDefault="004D71A7" w:rsidP="001C35D4">
            <w:pPr>
              <w:rPr>
                <w:rFonts w:ascii="Times" w:eastAsia="Times" w:hAnsi="Times" w:cs="Times"/>
                <w:sz w:val="20"/>
                <w:szCs w:val="20"/>
              </w:rPr>
            </w:pPr>
            <w:r>
              <w:rPr>
                <w:b/>
                <w:sz w:val="24"/>
                <w:szCs w:val="24"/>
              </w:rPr>
              <w:t xml:space="preserve">Sweet </w:t>
            </w:r>
            <w:proofErr w:type="gramStart"/>
            <w:r>
              <w:rPr>
                <w:b/>
                <w:sz w:val="24"/>
                <w:szCs w:val="24"/>
              </w:rPr>
              <w:t xml:space="preserve">- </w:t>
            </w:r>
            <w:r>
              <w:rPr>
                <w:rFonts w:ascii="Verdana" w:eastAsia="Verdana" w:hAnsi="Verdana" w:cs="Verdana"/>
                <w:color w:val="000000"/>
              </w:rPr>
              <w:t xml:space="preserve"> having</w:t>
            </w:r>
            <w:proofErr w:type="gramEnd"/>
            <w:r>
              <w:rPr>
                <w:rFonts w:ascii="Verdana" w:eastAsia="Verdana" w:hAnsi="Verdana" w:cs="Verdana"/>
                <w:color w:val="000000"/>
              </w:rPr>
              <w:t xml:space="preserve"> a taste like that of sugar or honey; not bitter, salty, or sour.</w:t>
            </w:r>
          </w:p>
          <w:p w:rsidR="004D71A7" w:rsidRDefault="004D71A7" w:rsidP="001C35D4">
            <w:pPr>
              <w:rPr>
                <w:sz w:val="24"/>
                <w:szCs w:val="24"/>
              </w:rPr>
            </w:pPr>
          </w:p>
          <w:p w:rsidR="004D71A7" w:rsidRDefault="004D71A7" w:rsidP="001C35D4">
            <w:pPr>
              <w:rPr>
                <w:rFonts w:ascii="Times" w:eastAsia="Times" w:hAnsi="Times" w:cs="Times"/>
                <w:sz w:val="20"/>
                <w:szCs w:val="20"/>
              </w:rPr>
            </w:pPr>
            <w:r>
              <w:rPr>
                <w:b/>
                <w:sz w:val="24"/>
                <w:szCs w:val="24"/>
              </w:rPr>
              <w:t xml:space="preserve">Sticky </w:t>
            </w:r>
            <w:proofErr w:type="gramStart"/>
            <w:r>
              <w:rPr>
                <w:b/>
                <w:sz w:val="24"/>
                <w:szCs w:val="24"/>
              </w:rPr>
              <w:t xml:space="preserve">- </w:t>
            </w:r>
            <w:r>
              <w:rPr>
                <w:rFonts w:ascii="Verdana" w:eastAsia="Verdana" w:hAnsi="Verdana" w:cs="Verdana"/>
                <w:color w:val="000000"/>
              </w:rPr>
              <w:t xml:space="preserve"> ending</w:t>
            </w:r>
            <w:proofErr w:type="gramEnd"/>
            <w:r>
              <w:rPr>
                <w:rFonts w:ascii="Verdana" w:eastAsia="Verdana" w:hAnsi="Verdana" w:cs="Verdana"/>
                <w:color w:val="000000"/>
              </w:rPr>
              <w:t xml:space="preserve"> to stick to or hold on to something when touched.</w:t>
            </w:r>
          </w:p>
          <w:p w:rsidR="004D71A7" w:rsidRDefault="004D71A7" w:rsidP="001C35D4">
            <w:pPr>
              <w:rPr>
                <w:sz w:val="24"/>
                <w:szCs w:val="24"/>
              </w:rPr>
            </w:pPr>
          </w:p>
          <w:p w:rsidR="004D71A7" w:rsidRDefault="004D71A7" w:rsidP="001C35D4">
            <w:pPr>
              <w:rPr>
                <w:rFonts w:ascii="Times" w:eastAsia="Times" w:hAnsi="Times" w:cs="Times"/>
                <w:sz w:val="20"/>
                <w:szCs w:val="20"/>
              </w:rPr>
            </w:pPr>
            <w:r>
              <w:rPr>
                <w:b/>
                <w:sz w:val="24"/>
                <w:szCs w:val="24"/>
              </w:rPr>
              <w:t xml:space="preserve">Sour-  </w:t>
            </w:r>
            <w:r>
              <w:rPr>
                <w:rFonts w:ascii="Verdana" w:eastAsia="Verdana" w:hAnsi="Verdana" w:cs="Verdana"/>
                <w:color w:val="000000"/>
              </w:rPr>
              <w:t xml:space="preserve"> ending to stick to or hold on to something when touched.</w:t>
            </w:r>
          </w:p>
          <w:p w:rsidR="004D71A7" w:rsidRPr="00BA55BB" w:rsidRDefault="004D71A7" w:rsidP="001C35D4">
            <w:pPr>
              <w:tabs>
                <w:tab w:val="left" w:pos="4395"/>
              </w:tabs>
              <w:ind w:right="378"/>
              <w:jc w:val="both"/>
              <w:rPr>
                <w:rFonts w:ascii="Verdana" w:eastAsia="Times New Roman" w:hAnsi="Verdana" w:cs="Times New Roman"/>
              </w:rPr>
            </w:pPr>
            <w:r w:rsidRPr="002C225A">
              <w:rPr>
                <w:rFonts w:ascii="Verdana" w:eastAsia="Times New Roman" w:hAnsi="Verdana" w:cs="Times New Roman"/>
                <w:color w:val="000000"/>
              </w:rPr>
              <w:t xml:space="preserve"> </w:t>
            </w:r>
          </w:p>
        </w:tc>
        <w:tc>
          <w:tcPr>
            <w:tcW w:w="5211" w:type="dxa"/>
          </w:tcPr>
          <w:p w:rsidR="004D71A7" w:rsidRPr="0000100D" w:rsidRDefault="004D71A7" w:rsidP="001C35D4">
            <w:pPr>
              <w:rPr>
                <w:rFonts w:cstheme="minorHAnsi"/>
                <w:sz w:val="24"/>
              </w:rPr>
            </w:pPr>
            <w:r w:rsidRPr="0000100D">
              <w:rPr>
                <w:rFonts w:cstheme="minorHAnsi"/>
                <w:noProof/>
              </w:rPr>
              <mc:AlternateContent>
                <mc:Choice Requires="wps">
                  <w:drawing>
                    <wp:inline distT="0" distB="0" distL="0" distR="0" wp14:anchorId="1A70DC77" wp14:editId="76C68423">
                      <wp:extent cx="304800" cy="304800"/>
                      <wp:effectExtent l="0" t="0" r="0" b="0"/>
                      <wp:docPr id="68" name="AutoShape 6"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80CFC" id="AutoShape 6"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pjuNbVQIAAGEEAAAOAAAAAAAAAAAAAAAAAC4CAABkcnMvZTJvRG9jLnhtbFBLAQItABQABgAI&#10;AAAAIQBMoOks2AAAAAMBAAAPAAAAAAAAAAAAAAAAAK8EAABkcnMvZG93bnJldi54bWxQSwUGAAAA&#10;AAQABADzAAAAtAUAAAAA&#10;" filled="f" stroked="f">
                      <o:lock v:ext="edit" aspectratio="t"/>
                      <w10:anchorlock/>
                    </v:rect>
                  </w:pict>
                </mc:Fallback>
              </mc:AlternateContent>
            </w:r>
            <w:r w:rsidRPr="0000100D">
              <w:rPr>
                <w:rFonts w:cstheme="minorHAnsi"/>
                <w:noProof/>
              </w:rPr>
              <w:t xml:space="preserve"> </w:t>
            </w:r>
          </w:p>
          <w:p w:rsidR="004D71A7" w:rsidRPr="0000100D" w:rsidRDefault="004D71A7" w:rsidP="001C35D4">
            <w:pPr>
              <w:rPr>
                <w:rFonts w:cstheme="minorHAnsi"/>
                <w:sz w:val="24"/>
              </w:rPr>
            </w:pPr>
            <w:r>
              <w:rPr>
                <w:noProof/>
              </w:rPr>
              <w:drawing>
                <wp:anchor distT="0" distB="0" distL="114300" distR="114300" simplePos="0" relativeHeight="251662336" behindDoc="0" locked="0" layoutInCell="1" hidden="0" allowOverlap="1" wp14:anchorId="67728E87" wp14:editId="30D2C6E8">
                  <wp:simplePos x="0" y="0"/>
                  <wp:positionH relativeFrom="column">
                    <wp:posOffset>-37563</wp:posOffset>
                  </wp:positionH>
                  <wp:positionV relativeFrom="paragraph">
                    <wp:posOffset>180340</wp:posOffset>
                  </wp:positionV>
                  <wp:extent cx="2114550" cy="1014095"/>
                  <wp:effectExtent l="0" t="0" r="0" b="0"/>
                  <wp:wrapSquare wrapText="bothSides" distT="0" distB="0" distL="114300" distR="114300"/>
                  <wp:docPr id="117" name="image4.jpg" descr="See the source image"/>
                  <wp:cNvGraphicFramePr/>
                  <a:graphic xmlns:a="http://schemas.openxmlformats.org/drawingml/2006/main">
                    <a:graphicData uri="http://schemas.openxmlformats.org/drawingml/2006/picture">
                      <pic:pic xmlns:pic="http://schemas.openxmlformats.org/drawingml/2006/picture">
                        <pic:nvPicPr>
                          <pic:cNvPr id="0" name="image4.jpg" descr="See the source image"/>
                          <pic:cNvPicPr preferRelativeResize="0"/>
                        </pic:nvPicPr>
                        <pic:blipFill>
                          <a:blip r:embed="rId9"/>
                          <a:srcRect b="12757"/>
                          <a:stretch>
                            <a:fillRect/>
                          </a:stretch>
                        </pic:blipFill>
                        <pic:spPr>
                          <a:xfrm>
                            <a:off x="0" y="0"/>
                            <a:ext cx="2114550" cy="1014095"/>
                          </a:xfrm>
                          <a:prstGeom prst="rect">
                            <a:avLst/>
                          </a:prstGeom>
                          <a:ln/>
                        </pic:spPr>
                      </pic:pic>
                    </a:graphicData>
                  </a:graphic>
                </wp:anchor>
              </w:drawing>
            </w:r>
            <w:r>
              <w:rPr>
                <w:noProof/>
              </w:rPr>
              <w:t xml:space="preserve"> </w:t>
            </w:r>
          </w:p>
          <w:p w:rsidR="004D71A7" w:rsidRPr="0000100D" w:rsidRDefault="004D71A7" w:rsidP="001C35D4">
            <w:pPr>
              <w:rPr>
                <w:rFonts w:cstheme="minorHAnsi"/>
                <w:sz w:val="24"/>
              </w:rPr>
            </w:pPr>
          </w:p>
          <w:p w:rsidR="004D71A7" w:rsidRPr="0000100D" w:rsidRDefault="004D71A7" w:rsidP="001C35D4">
            <w:pPr>
              <w:rPr>
                <w:rFonts w:cstheme="minorHAnsi"/>
                <w:sz w:val="24"/>
              </w:rPr>
            </w:pPr>
          </w:p>
          <w:p w:rsidR="004D71A7" w:rsidRDefault="004D71A7" w:rsidP="001C35D4">
            <w:pPr>
              <w:rPr>
                <w:rFonts w:cstheme="minorHAnsi"/>
                <w:sz w:val="24"/>
              </w:rPr>
            </w:pPr>
          </w:p>
          <w:p w:rsidR="004D71A7" w:rsidRDefault="004D71A7" w:rsidP="001C35D4">
            <w:pPr>
              <w:rPr>
                <w:rFonts w:cstheme="minorHAnsi"/>
                <w:sz w:val="24"/>
              </w:rPr>
            </w:pPr>
          </w:p>
          <w:p w:rsidR="004D71A7" w:rsidRDefault="004D71A7" w:rsidP="001C35D4">
            <w:pPr>
              <w:rPr>
                <w:rFonts w:cstheme="minorHAnsi"/>
                <w:sz w:val="24"/>
              </w:rPr>
            </w:pPr>
          </w:p>
          <w:p w:rsidR="004D71A7" w:rsidRDefault="004D71A7" w:rsidP="001C35D4">
            <w:pPr>
              <w:rPr>
                <w:rFonts w:cstheme="minorHAnsi"/>
                <w:sz w:val="24"/>
              </w:rPr>
            </w:pPr>
          </w:p>
          <w:p w:rsidR="004D71A7" w:rsidRDefault="004D71A7" w:rsidP="001C35D4">
            <w:pPr>
              <w:rPr>
                <w:rFonts w:cstheme="minorHAnsi"/>
                <w:sz w:val="24"/>
              </w:rPr>
            </w:pPr>
          </w:p>
          <w:p w:rsidR="004D71A7" w:rsidRDefault="004D71A7" w:rsidP="001C35D4">
            <w:pPr>
              <w:rPr>
                <w:rFonts w:cstheme="minorHAnsi"/>
                <w:sz w:val="24"/>
              </w:rPr>
            </w:pPr>
            <w:r>
              <w:rPr>
                <w:noProof/>
              </w:rPr>
              <w:drawing>
                <wp:anchor distT="0" distB="0" distL="114300" distR="114300" simplePos="0" relativeHeight="251664384" behindDoc="0" locked="0" layoutInCell="1" hidden="0" allowOverlap="1" wp14:anchorId="218E4DDA" wp14:editId="6B4D6335">
                  <wp:simplePos x="0" y="0"/>
                  <wp:positionH relativeFrom="column">
                    <wp:posOffset>-6985</wp:posOffset>
                  </wp:positionH>
                  <wp:positionV relativeFrom="paragraph">
                    <wp:posOffset>110490</wp:posOffset>
                  </wp:positionV>
                  <wp:extent cx="1266825" cy="1026160"/>
                  <wp:effectExtent l="0" t="0" r="9525" b="2540"/>
                  <wp:wrapSquare wrapText="bothSides" distT="0" distB="0" distL="114300" distR="114300"/>
                  <wp:docPr id="119" name="image5.jpg" descr="See the source image"/>
                  <wp:cNvGraphicFramePr/>
                  <a:graphic xmlns:a="http://schemas.openxmlformats.org/drawingml/2006/main">
                    <a:graphicData uri="http://schemas.openxmlformats.org/drawingml/2006/picture">
                      <pic:pic xmlns:pic="http://schemas.openxmlformats.org/drawingml/2006/picture">
                        <pic:nvPicPr>
                          <pic:cNvPr id="0" name="image5.jpg" descr="See the source image"/>
                          <pic:cNvPicPr preferRelativeResize="0"/>
                        </pic:nvPicPr>
                        <pic:blipFill>
                          <a:blip r:embed="rId10"/>
                          <a:srcRect/>
                          <a:stretch>
                            <a:fillRect/>
                          </a:stretch>
                        </pic:blipFill>
                        <pic:spPr>
                          <a:xfrm>
                            <a:off x="0" y="0"/>
                            <a:ext cx="1266825" cy="1026160"/>
                          </a:xfrm>
                          <a:prstGeom prst="rect">
                            <a:avLst/>
                          </a:prstGeom>
                          <a:ln/>
                        </pic:spPr>
                      </pic:pic>
                    </a:graphicData>
                  </a:graphic>
                  <wp14:sizeRelH relativeFrom="margin">
                    <wp14:pctWidth>0</wp14:pctWidth>
                  </wp14:sizeRelH>
                  <wp14:sizeRelV relativeFrom="margin">
                    <wp14:pctHeight>0</wp14:pctHeight>
                  </wp14:sizeRelV>
                </wp:anchor>
              </w:drawing>
            </w:r>
          </w:p>
          <w:p w:rsidR="004D71A7" w:rsidRDefault="004D71A7" w:rsidP="001C35D4">
            <w:pPr>
              <w:rPr>
                <w:rFonts w:cstheme="minorHAnsi"/>
                <w:sz w:val="24"/>
              </w:rPr>
            </w:pPr>
          </w:p>
          <w:p w:rsidR="004D71A7" w:rsidRDefault="004D71A7" w:rsidP="001C35D4">
            <w:pPr>
              <w:rPr>
                <w:rFonts w:cstheme="minorHAnsi"/>
                <w:sz w:val="24"/>
              </w:rPr>
            </w:pPr>
          </w:p>
          <w:p w:rsidR="004D71A7" w:rsidRDefault="004D71A7" w:rsidP="001C35D4">
            <w:pPr>
              <w:rPr>
                <w:rFonts w:cstheme="minorHAnsi"/>
                <w:sz w:val="24"/>
              </w:rPr>
            </w:pPr>
          </w:p>
          <w:p w:rsidR="004D71A7" w:rsidRPr="0000100D" w:rsidRDefault="004D71A7" w:rsidP="001C35D4">
            <w:pPr>
              <w:rPr>
                <w:rFonts w:cstheme="minorHAnsi"/>
                <w:sz w:val="24"/>
              </w:rPr>
            </w:pPr>
          </w:p>
        </w:tc>
      </w:tr>
    </w:tbl>
    <w:p w:rsidR="004D71A7" w:rsidRDefault="004D71A7"/>
    <w:p w:rsidR="001C35D4" w:rsidRDefault="001C35D4"/>
    <w:p w:rsidR="001C35D4" w:rsidRDefault="001C35D4"/>
    <w:tbl>
      <w:tblPr>
        <w:tblStyle w:val="a3"/>
        <w:tblpPr w:leftFromText="180" w:rightFromText="180" w:vertAnchor="text" w:horzAnchor="margin" w:tblpXSpec="center" w:tblpY="130"/>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4"/>
      </w:tblGrid>
      <w:tr w:rsidR="004D71A7" w:rsidTr="004D71A7">
        <w:trPr>
          <w:trHeight w:val="405"/>
        </w:trPr>
        <w:tc>
          <w:tcPr>
            <w:tcW w:w="10824" w:type="dxa"/>
            <w:shd w:val="clear" w:color="auto" w:fill="FF0000"/>
          </w:tcPr>
          <w:p w:rsidR="004D71A7" w:rsidRDefault="004D71A7" w:rsidP="004D71A7">
            <w:pPr>
              <w:rPr>
                <w:sz w:val="24"/>
                <w:szCs w:val="24"/>
              </w:rPr>
            </w:pPr>
            <w:r>
              <w:rPr>
                <w:sz w:val="24"/>
                <w:szCs w:val="24"/>
              </w:rPr>
              <w:lastRenderedPageBreak/>
              <w:t>Resources</w:t>
            </w:r>
          </w:p>
        </w:tc>
      </w:tr>
      <w:tr w:rsidR="004D71A7" w:rsidTr="004D71A7">
        <w:trPr>
          <w:trHeight w:val="1005"/>
        </w:trPr>
        <w:tc>
          <w:tcPr>
            <w:tcW w:w="10824" w:type="dxa"/>
          </w:tcPr>
          <w:p w:rsidR="004D71A7" w:rsidRDefault="004D71A7" w:rsidP="004D71A7">
            <w:pPr>
              <w:rPr>
                <w:color w:val="0070C0"/>
                <w:sz w:val="24"/>
                <w:szCs w:val="24"/>
              </w:rPr>
            </w:pPr>
          </w:p>
          <w:p w:rsidR="004D71A7" w:rsidRDefault="004D71A7" w:rsidP="004D71A7">
            <w:pPr>
              <w:rPr>
                <w:sz w:val="24"/>
                <w:szCs w:val="24"/>
              </w:rPr>
            </w:pPr>
            <w:r>
              <w:rPr>
                <w:sz w:val="24"/>
                <w:szCs w:val="24"/>
              </w:rPr>
              <w:t>Fruit and vegetable names             Chopping boards                                  Knives</w:t>
            </w:r>
          </w:p>
          <w:p w:rsidR="004D71A7" w:rsidRDefault="004D71A7" w:rsidP="004D71A7">
            <w:pPr>
              <w:rPr>
                <w:sz w:val="24"/>
                <w:szCs w:val="24"/>
              </w:rPr>
            </w:pPr>
            <w:r>
              <w:rPr>
                <w:sz w:val="24"/>
                <w:szCs w:val="24"/>
              </w:rPr>
              <w:t>Peelers                                                Graters                                                   Skewers</w:t>
            </w:r>
          </w:p>
          <w:p w:rsidR="004D71A7" w:rsidRDefault="004D71A7" w:rsidP="004D71A7">
            <w:pPr>
              <w:rPr>
                <w:sz w:val="24"/>
                <w:szCs w:val="24"/>
              </w:rPr>
            </w:pPr>
            <w:r>
              <w:rPr>
                <w:sz w:val="24"/>
                <w:szCs w:val="24"/>
              </w:rPr>
              <w:t xml:space="preserve">Juicers                                                 Spoons                                                   Jugs </w:t>
            </w:r>
          </w:p>
          <w:p w:rsidR="004D71A7" w:rsidRDefault="004D71A7" w:rsidP="004D71A7">
            <w:pPr>
              <w:rPr>
                <w:sz w:val="24"/>
                <w:szCs w:val="24"/>
              </w:rPr>
            </w:pPr>
            <w:r>
              <w:rPr>
                <w:sz w:val="24"/>
                <w:szCs w:val="24"/>
              </w:rPr>
              <w:t>Plates                                                   Bowls                                                     Aprons</w:t>
            </w:r>
          </w:p>
          <w:p w:rsidR="004D71A7" w:rsidRDefault="004D71A7" w:rsidP="004D71A7">
            <w:pPr>
              <w:rPr>
                <w:sz w:val="24"/>
                <w:szCs w:val="24"/>
              </w:rPr>
            </w:pPr>
            <w:r>
              <w:rPr>
                <w:sz w:val="24"/>
                <w:szCs w:val="24"/>
              </w:rPr>
              <w:t xml:space="preserve">Plastic table covers                           Hand washing and washing up facilities                                                      </w:t>
            </w:r>
          </w:p>
          <w:p w:rsidR="004D71A7" w:rsidRDefault="004D71A7" w:rsidP="004D71A7">
            <w:pPr>
              <w:rPr>
                <w:color w:val="0070C0"/>
                <w:sz w:val="24"/>
                <w:szCs w:val="24"/>
              </w:rPr>
            </w:pPr>
          </w:p>
        </w:tc>
      </w:tr>
    </w:tbl>
    <w:p w:rsidR="004D71A7" w:rsidRDefault="004D71A7"/>
    <w:tbl>
      <w:tblPr>
        <w:tblStyle w:val="a4"/>
        <w:tblpPr w:leftFromText="180" w:rightFromText="180" w:vertAnchor="text" w:horzAnchor="page" w:tblpX="531" w:tblpY="70"/>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4D71A7" w:rsidTr="004D71A7">
        <w:trPr>
          <w:trHeight w:val="475"/>
        </w:trPr>
        <w:tc>
          <w:tcPr>
            <w:tcW w:w="10768" w:type="dxa"/>
            <w:shd w:val="clear" w:color="auto" w:fill="FF0000"/>
          </w:tcPr>
          <w:p w:rsidR="004D71A7" w:rsidRDefault="004D71A7" w:rsidP="004D71A7">
            <w:pPr>
              <w:tabs>
                <w:tab w:val="left" w:pos="720"/>
                <w:tab w:val="left" w:pos="1440"/>
                <w:tab w:val="left" w:pos="2160"/>
                <w:tab w:val="left" w:pos="2880"/>
                <w:tab w:val="left" w:pos="4032"/>
              </w:tabs>
              <w:rPr>
                <w:sz w:val="24"/>
                <w:szCs w:val="24"/>
              </w:rPr>
            </w:pPr>
            <w:r>
              <w:rPr>
                <w:sz w:val="24"/>
                <w:szCs w:val="24"/>
              </w:rPr>
              <w:t>Assessment questions / outcomes</w:t>
            </w:r>
            <w:r>
              <w:rPr>
                <w:sz w:val="24"/>
                <w:szCs w:val="24"/>
              </w:rPr>
              <w:tab/>
            </w:r>
          </w:p>
        </w:tc>
      </w:tr>
      <w:tr w:rsidR="004D71A7" w:rsidTr="004D71A7">
        <w:trPr>
          <w:trHeight w:val="1672"/>
        </w:trPr>
        <w:tc>
          <w:tcPr>
            <w:tcW w:w="10768" w:type="dxa"/>
          </w:tcPr>
          <w:p w:rsidR="004D71A7" w:rsidRDefault="004D71A7" w:rsidP="004D71A7">
            <w:pPr>
              <w:spacing w:line="276" w:lineRule="auto"/>
              <w:rPr>
                <w:color w:val="FF0000"/>
                <w:sz w:val="24"/>
                <w:szCs w:val="24"/>
              </w:rPr>
            </w:pPr>
          </w:p>
          <w:p w:rsidR="004D71A7" w:rsidRDefault="004D71A7" w:rsidP="004D71A7">
            <w:pPr>
              <w:spacing w:line="276" w:lineRule="auto"/>
              <w:rPr>
                <w:color w:val="FF0000"/>
                <w:sz w:val="24"/>
                <w:szCs w:val="24"/>
              </w:rPr>
            </w:pPr>
            <w:r>
              <w:rPr>
                <w:color w:val="FF0000"/>
                <w:sz w:val="24"/>
                <w:szCs w:val="24"/>
              </w:rPr>
              <w:t>Can you identify the foods?</w:t>
            </w:r>
          </w:p>
          <w:p w:rsidR="004D71A7" w:rsidRDefault="004D71A7" w:rsidP="004D71A7">
            <w:pPr>
              <w:spacing w:line="276" w:lineRule="auto"/>
              <w:rPr>
                <w:color w:val="FF0000"/>
                <w:sz w:val="24"/>
                <w:szCs w:val="24"/>
              </w:rPr>
            </w:pPr>
            <w:r>
              <w:rPr>
                <w:color w:val="FF0000"/>
                <w:sz w:val="24"/>
                <w:szCs w:val="24"/>
              </w:rPr>
              <w:t>Can you name some foods that are grown or sourced from this country?</w:t>
            </w:r>
          </w:p>
          <w:p w:rsidR="004D71A7" w:rsidRDefault="004D71A7" w:rsidP="004D71A7">
            <w:pPr>
              <w:spacing w:line="276" w:lineRule="auto"/>
              <w:rPr>
                <w:color w:val="FF0000"/>
                <w:sz w:val="24"/>
                <w:szCs w:val="24"/>
              </w:rPr>
            </w:pPr>
            <w:r>
              <w:rPr>
                <w:color w:val="FF0000"/>
                <w:sz w:val="24"/>
                <w:szCs w:val="24"/>
              </w:rPr>
              <w:t>Can you name some foods from other countries?</w:t>
            </w:r>
          </w:p>
          <w:p w:rsidR="004D71A7" w:rsidRDefault="004D71A7" w:rsidP="004D71A7">
            <w:pPr>
              <w:spacing w:line="276" w:lineRule="auto"/>
              <w:rPr>
                <w:color w:val="FF0000"/>
                <w:sz w:val="24"/>
                <w:szCs w:val="24"/>
              </w:rPr>
            </w:pPr>
            <w:r>
              <w:rPr>
                <w:color w:val="FF0000"/>
                <w:sz w:val="24"/>
                <w:szCs w:val="24"/>
              </w:rPr>
              <w:t>Can you say how to chop foods safely?</w:t>
            </w:r>
          </w:p>
          <w:p w:rsidR="004D71A7" w:rsidRDefault="004D71A7" w:rsidP="004D71A7">
            <w:pPr>
              <w:spacing w:line="276" w:lineRule="auto"/>
              <w:rPr>
                <w:color w:val="FF0000"/>
                <w:sz w:val="24"/>
                <w:szCs w:val="24"/>
              </w:rPr>
            </w:pPr>
            <w:r>
              <w:rPr>
                <w:color w:val="FF0000"/>
                <w:sz w:val="24"/>
                <w:szCs w:val="24"/>
              </w:rPr>
              <w:t>Can you explain why you have chosen these foods?</w:t>
            </w:r>
          </w:p>
          <w:p w:rsidR="004D71A7" w:rsidRDefault="004D71A7" w:rsidP="004D71A7">
            <w:pPr>
              <w:spacing w:line="276" w:lineRule="auto"/>
              <w:rPr>
                <w:color w:val="FF0000"/>
                <w:sz w:val="24"/>
                <w:szCs w:val="24"/>
              </w:rPr>
            </w:pPr>
            <w:r>
              <w:rPr>
                <w:color w:val="FF0000"/>
                <w:sz w:val="24"/>
                <w:szCs w:val="24"/>
              </w:rPr>
              <w:t>Did you like your sandwich?</w:t>
            </w:r>
          </w:p>
          <w:p w:rsidR="004D71A7" w:rsidRDefault="004D71A7" w:rsidP="004D71A7">
            <w:pPr>
              <w:spacing w:line="276" w:lineRule="auto"/>
              <w:rPr>
                <w:color w:val="FF0000"/>
                <w:sz w:val="24"/>
                <w:szCs w:val="24"/>
              </w:rPr>
            </w:pPr>
            <w:r>
              <w:rPr>
                <w:color w:val="FF0000"/>
                <w:sz w:val="24"/>
                <w:szCs w:val="24"/>
              </w:rPr>
              <w:t>What would you change?</w:t>
            </w:r>
          </w:p>
          <w:p w:rsidR="004D71A7" w:rsidRDefault="004D71A7" w:rsidP="004D71A7">
            <w:pPr>
              <w:spacing w:line="276" w:lineRule="auto"/>
              <w:rPr>
                <w:color w:val="FF0000"/>
                <w:sz w:val="24"/>
                <w:szCs w:val="24"/>
              </w:rPr>
            </w:pPr>
            <w:bookmarkStart w:id="0" w:name="_heading=h.gjdgxs" w:colFirst="0" w:colLast="0"/>
            <w:bookmarkEnd w:id="0"/>
            <w:r>
              <w:rPr>
                <w:color w:val="FF0000"/>
                <w:sz w:val="24"/>
                <w:szCs w:val="24"/>
              </w:rPr>
              <w:t>Did it match your design?</w:t>
            </w:r>
          </w:p>
          <w:p w:rsidR="004D71A7" w:rsidRDefault="004D71A7" w:rsidP="004D71A7">
            <w:pPr>
              <w:spacing w:line="276" w:lineRule="auto"/>
              <w:rPr>
                <w:color w:val="0070C0"/>
                <w:sz w:val="24"/>
                <w:szCs w:val="24"/>
              </w:rPr>
            </w:pPr>
          </w:p>
        </w:tc>
      </w:tr>
    </w:tbl>
    <w:p w:rsidR="004D71A7" w:rsidRDefault="004D71A7"/>
    <w:tbl>
      <w:tblPr>
        <w:tblStyle w:val="TableGrid"/>
        <w:tblpPr w:leftFromText="180" w:rightFromText="180" w:vertAnchor="text" w:horzAnchor="margin" w:tblpXSpec="center" w:tblpY="-47"/>
        <w:tblW w:w="10598" w:type="dxa"/>
        <w:tblLook w:val="04A0" w:firstRow="1" w:lastRow="0" w:firstColumn="1" w:lastColumn="0" w:noHBand="0" w:noVBand="1"/>
      </w:tblPr>
      <w:tblGrid>
        <w:gridCol w:w="10598"/>
      </w:tblGrid>
      <w:tr w:rsidR="000A3738" w:rsidRPr="0000100D" w:rsidTr="007D22B4">
        <w:trPr>
          <w:trHeight w:val="189"/>
        </w:trPr>
        <w:tc>
          <w:tcPr>
            <w:tcW w:w="10598" w:type="dxa"/>
            <w:shd w:val="clear" w:color="auto" w:fill="FF0000"/>
          </w:tcPr>
          <w:p w:rsidR="000A3738" w:rsidRPr="0000100D" w:rsidRDefault="000A3738" w:rsidP="007D22B4">
            <w:pPr>
              <w:rPr>
                <w:rFonts w:cstheme="minorHAnsi"/>
                <w:sz w:val="24"/>
              </w:rPr>
            </w:pPr>
            <w:r w:rsidRPr="0000100D">
              <w:rPr>
                <w:rFonts w:cstheme="minorHAnsi"/>
                <w:sz w:val="24"/>
              </w:rPr>
              <w:t>Key people / places</w:t>
            </w:r>
          </w:p>
        </w:tc>
      </w:tr>
      <w:tr w:rsidR="000A3738" w:rsidRPr="0000100D" w:rsidTr="007D22B4">
        <w:trPr>
          <w:trHeight w:val="467"/>
        </w:trPr>
        <w:tc>
          <w:tcPr>
            <w:tcW w:w="10598" w:type="dxa"/>
          </w:tcPr>
          <w:p w:rsidR="000A3738" w:rsidRDefault="000A3738" w:rsidP="007D22B4">
            <w:pPr>
              <w:rPr>
                <w:rFonts w:cstheme="minorHAnsi"/>
                <w:sz w:val="24"/>
              </w:rPr>
            </w:pPr>
          </w:p>
          <w:p w:rsidR="000A3738" w:rsidRDefault="000A3738" w:rsidP="007D22B4">
            <w:pPr>
              <w:rPr>
                <w:rFonts w:cstheme="minorHAnsi"/>
                <w:sz w:val="24"/>
              </w:rPr>
            </w:pPr>
          </w:p>
          <w:p w:rsidR="000A3738" w:rsidRDefault="000A3738" w:rsidP="007D22B4">
            <w:pPr>
              <w:rPr>
                <w:rFonts w:cstheme="minorHAnsi"/>
                <w:sz w:val="24"/>
              </w:rPr>
            </w:pPr>
          </w:p>
          <w:p w:rsidR="000A3738" w:rsidRDefault="000A3738" w:rsidP="007D22B4">
            <w:pPr>
              <w:rPr>
                <w:rFonts w:cstheme="minorHAnsi"/>
                <w:sz w:val="24"/>
              </w:rPr>
            </w:pPr>
          </w:p>
          <w:p w:rsidR="000A3738" w:rsidRPr="005D203B" w:rsidRDefault="000A3738" w:rsidP="007D22B4">
            <w:pPr>
              <w:rPr>
                <w:rFonts w:cstheme="minorHAnsi"/>
                <w:sz w:val="24"/>
              </w:rPr>
            </w:pPr>
          </w:p>
        </w:tc>
      </w:tr>
    </w:tbl>
    <w:p w:rsidR="004D71A7" w:rsidRDefault="004D71A7"/>
    <w:p w:rsidR="004D71A7" w:rsidRDefault="004D71A7">
      <w:bookmarkStart w:id="1" w:name="_GoBack"/>
      <w:bookmarkEnd w:id="1"/>
    </w:p>
    <w:p w:rsidR="004D71A7" w:rsidRDefault="004D71A7"/>
    <w:sectPr w:rsidR="004D71A7">
      <w:headerReference w:type="default" r:id="rId11"/>
      <w:pgSz w:w="11906" w:h="16838"/>
      <w:pgMar w:top="85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A8E" w:rsidRDefault="00162B7F">
      <w:pPr>
        <w:spacing w:after="0" w:line="240" w:lineRule="auto"/>
      </w:pPr>
      <w:r>
        <w:separator/>
      </w:r>
    </w:p>
  </w:endnote>
  <w:endnote w:type="continuationSeparator" w:id="0">
    <w:p w:rsidR="00BE3A8E" w:rsidRDefault="0016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A8E" w:rsidRDefault="00162B7F">
      <w:pPr>
        <w:spacing w:after="0" w:line="240" w:lineRule="auto"/>
      </w:pPr>
      <w:r>
        <w:separator/>
      </w:r>
    </w:p>
  </w:footnote>
  <w:footnote w:type="continuationSeparator" w:id="0">
    <w:p w:rsidR="00BE3A8E" w:rsidRDefault="00162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00" w:rsidRDefault="004D71A7" w:rsidP="004D71A7">
    <w:pPr>
      <w:ind w:left="1701"/>
      <w:jc w:val="center"/>
      <w:rPr>
        <w:rFonts w:ascii="Comic Sans MS" w:eastAsia="Comic Sans MS" w:hAnsi="Comic Sans MS" w:cs="Comic Sans MS"/>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-371475</wp:posOffset>
              </wp:positionH>
              <wp:positionV relativeFrom="paragraph">
                <wp:posOffset>131446</wp:posOffset>
              </wp:positionV>
              <wp:extent cx="1743679" cy="888959"/>
              <wp:effectExtent l="0" t="0" r="28575" b="26035"/>
              <wp:wrapNone/>
              <wp:docPr id="115" name=""/>
              <wp:cNvGraphicFramePr/>
              <a:graphic xmlns:a="http://schemas.openxmlformats.org/drawingml/2006/main">
                <a:graphicData uri="http://schemas.microsoft.com/office/word/2010/wordprocessingShape">
                  <wps:wsp>
                    <wps:cNvSpPr/>
                    <wps:spPr>
                      <a:xfrm>
                        <a:off x="0" y="0"/>
                        <a:ext cx="1743679" cy="888959"/>
                      </a:xfrm>
                      <a:prstGeom prst="rect">
                        <a:avLst/>
                      </a:prstGeom>
                      <a:solidFill>
                        <a:schemeClr val="lt1"/>
                      </a:solidFill>
                      <a:ln w="9525" cap="flat" cmpd="sng">
                        <a:solidFill>
                          <a:schemeClr val="lt1"/>
                        </a:solidFill>
                        <a:prstDash val="solid"/>
                        <a:round/>
                        <a:headEnd type="none" w="sm" len="sm"/>
                        <a:tailEnd type="none" w="sm" len="sm"/>
                      </a:ln>
                    </wps:spPr>
                    <wps:txbx>
                      <w:txbxContent>
                        <w:p w:rsidR="00CA4600" w:rsidRDefault="00162B7F">
                          <w:pPr>
                            <w:spacing w:line="258" w:lineRule="auto"/>
                            <w:textDirection w:val="btLr"/>
                          </w:pPr>
                          <w:r>
                            <w:rPr>
                              <w:rFonts w:ascii="Comic Sans MS" w:eastAsia="Comic Sans MS" w:hAnsi="Comic Sans MS" w:cs="Comic Sans MS"/>
                              <w:color w:val="000000"/>
                              <w:sz w:val="24"/>
                            </w:rPr>
                            <w:t>Morpeth First School</w:t>
                          </w:r>
                          <w:r>
                            <w:rPr>
                              <w:rFonts w:ascii="Comic Sans MS" w:eastAsia="Comic Sans MS" w:hAnsi="Comic Sans MS" w:cs="Comic Sans MS"/>
                              <w:color w:val="000000"/>
                              <w:sz w:val="24"/>
                            </w:rPr>
                            <w:br/>
                            <w:t>Design Technology Knowledge Organiser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29.25pt;margin-top:10.35pt;width:137.3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" fillcolor="white [3201]" strokecolor="white [3201]">
              <v:stroke startarrowwidth="narrow" startarrowlength="short" endarrowwidth="narrow" endarrowlength="short" joinstyle="round"/>
              <v:textbox inset="2.53958mm,1.2694mm,2.53958mm,1.2694mm">
                <w:txbxContent>
                  <w:p w:rsidR="00CA4600" w:rsidRDefault="00162B7F">
                    <w:pPr>
                      <w:spacing w:line="258" w:lineRule="auto"/>
                      <w:textDirection w:val="btLr"/>
                    </w:pPr>
                    <w:r>
                      <w:rPr>
                        <w:rFonts w:ascii="Comic Sans MS" w:eastAsia="Comic Sans MS" w:hAnsi="Comic Sans MS" w:cs="Comic Sans MS"/>
                        <w:color w:val="000000"/>
                        <w:sz w:val="24"/>
                      </w:rPr>
                      <w:t>Morpeth First School</w:t>
                    </w:r>
                    <w:r>
                      <w:rPr>
                        <w:rFonts w:ascii="Comic Sans MS" w:eastAsia="Comic Sans MS" w:hAnsi="Comic Sans MS" w:cs="Comic Sans MS"/>
                        <w:color w:val="000000"/>
                        <w:sz w:val="24"/>
                      </w:rPr>
                      <w:br/>
                      <w:t>Design Technology Knowledge Organiser</w:t>
                    </w:r>
                  </w:p>
                </w:txbxContent>
              </v:textbox>
            </v:rect>
          </w:pict>
        </mc:Fallback>
      </mc:AlternateContent>
    </w:r>
    <w:r w:rsidR="00162B7F">
      <w:rPr>
        <w:rFonts w:ascii="Comic Sans MS" w:eastAsia="Comic Sans MS" w:hAnsi="Comic Sans MS" w:cs="Comic Sans MS"/>
      </w:rPr>
      <w:t xml:space="preserve">                                                </w:t>
    </w:r>
    <w:r>
      <w:rPr>
        <w:noProof/>
      </w:rPr>
      <w:t xml:space="preserve">                       </w:t>
    </w:r>
    <w:r>
      <w:rPr>
        <w:noProof/>
      </w:rPr>
      <w:drawing>
        <wp:inline distT="0" distB="0" distL="0" distR="0" wp14:anchorId="40B2B54B" wp14:editId="22E1D8B0">
          <wp:extent cx="3728213" cy="940930"/>
          <wp:effectExtent l="0" t="0" r="0" b="0"/>
          <wp:docPr id="5" name="image2.png" descr="Morpeth First School"/>
          <wp:cNvGraphicFramePr/>
          <a:graphic xmlns:a="http://schemas.openxmlformats.org/drawingml/2006/main">
            <a:graphicData uri="http://schemas.openxmlformats.org/drawingml/2006/picture">
              <pic:pic xmlns:pic="http://schemas.openxmlformats.org/drawingml/2006/picture">
                <pic:nvPicPr>
                  <pic:cNvPr id="0" name="image2.png" descr="Morpeth First School"/>
                  <pic:cNvPicPr preferRelativeResize="0"/>
                </pic:nvPicPr>
                <pic:blipFill>
                  <a:blip r:embed="rId1"/>
                  <a:srcRect/>
                  <a:stretch>
                    <a:fillRect/>
                  </a:stretch>
                </pic:blipFill>
                <pic:spPr>
                  <a:xfrm>
                    <a:off x="0" y="0"/>
                    <a:ext cx="3728213" cy="940930"/>
                  </a:xfrm>
                  <a:prstGeom prst="rect">
                    <a:avLst/>
                  </a:prstGeom>
                  <a:ln/>
                </pic:spPr>
              </pic:pic>
            </a:graphicData>
          </a:graphic>
        </wp:inline>
      </w:drawing>
    </w:r>
  </w:p>
  <w:p w:rsidR="00CA4600" w:rsidRDefault="00CA460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721"/>
    <w:multiLevelType w:val="hybridMultilevel"/>
    <w:tmpl w:val="FD16FAA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F21A6"/>
    <w:multiLevelType w:val="multilevel"/>
    <w:tmpl w:val="17B27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B228AF"/>
    <w:multiLevelType w:val="multilevel"/>
    <w:tmpl w:val="F4CCD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4D33A1"/>
    <w:multiLevelType w:val="multilevel"/>
    <w:tmpl w:val="E182E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9F63B7"/>
    <w:multiLevelType w:val="multilevel"/>
    <w:tmpl w:val="757A2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E10509"/>
    <w:multiLevelType w:val="multilevel"/>
    <w:tmpl w:val="C186B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AE4E0E"/>
    <w:multiLevelType w:val="hybridMultilevel"/>
    <w:tmpl w:val="6944B9C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76CAD"/>
    <w:multiLevelType w:val="hybridMultilevel"/>
    <w:tmpl w:val="CF9E9D1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26673"/>
    <w:multiLevelType w:val="multilevel"/>
    <w:tmpl w:val="3B3CB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162D21"/>
    <w:multiLevelType w:val="hybridMultilevel"/>
    <w:tmpl w:val="1C7AF68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F743A"/>
    <w:multiLevelType w:val="multilevel"/>
    <w:tmpl w:val="66925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503590"/>
    <w:multiLevelType w:val="hybridMultilevel"/>
    <w:tmpl w:val="2944601C"/>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5"/>
  </w:num>
  <w:num w:numId="5">
    <w:abstractNumId w:val="4"/>
  </w:num>
  <w:num w:numId="6">
    <w:abstractNumId w:val="1"/>
  </w:num>
  <w:num w:numId="7">
    <w:abstractNumId w:val="3"/>
  </w:num>
  <w:num w:numId="8">
    <w:abstractNumId w:val="0"/>
  </w:num>
  <w:num w:numId="9">
    <w:abstractNumId w:val="9"/>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600"/>
    <w:rsid w:val="000A3738"/>
    <w:rsid w:val="00162B7F"/>
    <w:rsid w:val="001C35D4"/>
    <w:rsid w:val="004D71A7"/>
    <w:rsid w:val="006B0209"/>
    <w:rsid w:val="00B03DBC"/>
    <w:rsid w:val="00BE3A8E"/>
    <w:rsid w:val="00CA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76D79"/>
  <w15:docId w15:val="{9641F89E-D0A1-4B52-BCE7-AC411C1F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A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D1"/>
    <w:rPr>
      <w:rFonts w:ascii="Segoe UI" w:hAnsi="Segoe UI" w:cs="Segoe UI"/>
      <w:sz w:val="18"/>
      <w:szCs w:val="18"/>
    </w:rPr>
  </w:style>
  <w:style w:type="paragraph" w:styleId="ListParagraph">
    <w:name w:val="List Paragraph"/>
    <w:basedOn w:val="Normal"/>
    <w:uiPriority w:val="34"/>
    <w:qFormat/>
    <w:rsid w:val="00D35108"/>
    <w:pPr>
      <w:ind w:left="720"/>
      <w:contextualSpacing/>
    </w:pPr>
  </w:style>
  <w:style w:type="character" w:styleId="Hyperlink">
    <w:name w:val="Hyperlink"/>
    <w:basedOn w:val="DefaultParagraphFont"/>
    <w:uiPriority w:val="99"/>
    <w:unhideWhenUsed/>
    <w:rsid w:val="00071FAE"/>
    <w:rPr>
      <w:color w:val="0563C1" w:themeColor="hyperlink"/>
      <w:u w:val="single"/>
    </w:rPr>
  </w:style>
  <w:style w:type="paragraph" w:styleId="Header">
    <w:name w:val="header"/>
    <w:basedOn w:val="Normal"/>
    <w:link w:val="HeaderChar"/>
    <w:uiPriority w:val="99"/>
    <w:unhideWhenUsed/>
    <w:rsid w:val="00D71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7DA"/>
  </w:style>
  <w:style w:type="paragraph" w:styleId="Footer">
    <w:name w:val="footer"/>
    <w:basedOn w:val="Normal"/>
    <w:link w:val="FooterChar"/>
    <w:uiPriority w:val="99"/>
    <w:unhideWhenUsed/>
    <w:rsid w:val="00D71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7D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eAXtanWQJgITUcLL4mQPlomM0A==">AMUW2mWLHBMLSxHfNrcfX9EnByuRLzR6F4xG+9dYul3EIoAF6OxfzgYSgeLTVF7sKDGNw4RSr+lxWUOKYmy2Wod0zE3dyaHRk1FAPnHEbGkyH0vjjIG5YMwDRcZecQKKcL+dHfFdH844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E092BD2-575B-416E-AE9F-AB173434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Opie, Jackie</dc:creator>
  <cp:lastModifiedBy>Jane Slaughter</cp:lastModifiedBy>
  <cp:revision>5</cp:revision>
  <cp:lastPrinted>2022-03-10T16:08:00Z</cp:lastPrinted>
  <dcterms:created xsi:type="dcterms:W3CDTF">2022-03-10T16:07:00Z</dcterms:created>
  <dcterms:modified xsi:type="dcterms:W3CDTF">2022-09-22T15:30:00Z</dcterms:modified>
</cp:coreProperties>
</file>